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80E42" w14:textId="77777777" w:rsidR="000040F1" w:rsidRDefault="00D0604D" w:rsidP="00525E62">
      <w:pPr>
        <w:widowControl w:val="0"/>
        <w:autoSpaceDE w:val="0"/>
        <w:autoSpaceDN w:val="0"/>
        <w:adjustRightInd w:val="0"/>
        <w:jc w:val="both"/>
        <w:rPr>
          <w:rFonts w:ascii="Verdana" w:hAnsi="Verdana" w:cs="Verdana"/>
          <w:b/>
          <w:bCs/>
          <w:sz w:val="22"/>
          <w:szCs w:val="22"/>
        </w:rPr>
      </w:pPr>
      <w:r>
        <w:rPr>
          <w:rFonts w:ascii="Helvetica" w:hAnsi="Helvetica" w:cs="Helvetica"/>
          <w:noProof/>
        </w:rPr>
        <w:drawing>
          <wp:anchor distT="0" distB="0" distL="114300" distR="114300" simplePos="0" relativeHeight="251658240" behindDoc="0" locked="0" layoutInCell="1" allowOverlap="1" wp14:anchorId="1AD7EC65" wp14:editId="25813DD2">
            <wp:simplePos x="0" y="0"/>
            <wp:positionH relativeFrom="column">
              <wp:posOffset>5372100</wp:posOffset>
            </wp:positionH>
            <wp:positionV relativeFrom="paragraph">
              <wp:posOffset>-800100</wp:posOffset>
            </wp:positionV>
            <wp:extent cx="1147445" cy="1147445"/>
            <wp:effectExtent l="0" t="0" r="0" b="0"/>
            <wp:wrapTight wrapText="bothSides">
              <wp:wrapPolygon edited="0">
                <wp:start x="0" y="0"/>
                <wp:lineTo x="0" y="21038"/>
                <wp:lineTo x="21038" y="21038"/>
                <wp:lineTo x="21038"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7445" cy="11474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040F1">
        <w:rPr>
          <w:rFonts w:ascii="Verdana" w:hAnsi="Verdana" w:cs="Verdana"/>
          <w:b/>
          <w:bCs/>
          <w:sz w:val="22"/>
          <w:szCs w:val="22"/>
        </w:rPr>
        <w:t>Gruppe A</w:t>
      </w:r>
    </w:p>
    <w:p w14:paraId="71377EB6" w14:textId="77777777" w:rsidR="000040F1" w:rsidRPr="000040F1" w:rsidRDefault="000040F1" w:rsidP="00525E62">
      <w:pPr>
        <w:widowControl w:val="0"/>
        <w:autoSpaceDE w:val="0"/>
        <w:autoSpaceDN w:val="0"/>
        <w:adjustRightInd w:val="0"/>
        <w:jc w:val="both"/>
        <w:rPr>
          <w:rFonts w:ascii="Verdana" w:hAnsi="Verdana" w:cs="Verdana"/>
          <w:b/>
          <w:bCs/>
          <w:sz w:val="10"/>
          <w:szCs w:val="10"/>
        </w:rPr>
      </w:pPr>
    </w:p>
    <w:p w14:paraId="2FB9A872" w14:textId="1C27BAB8" w:rsidR="00525E62" w:rsidRDefault="00525E62" w:rsidP="00525E62">
      <w:pPr>
        <w:widowControl w:val="0"/>
        <w:autoSpaceDE w:val="0"/>
        <w:autoSpaceDN w:val="0"/>
        <w:adjustRightInd w:val="0"/>
        <w:jc w:val="both"/>
        <w:rPr>
          <w:rFonts w:ascii="Century Gothic" w:hAnsi="Century Gothic" w:cs="Verdana"/>
          <w:b/>
          <w:bCs/>
          <w:sz w:val="22"/>
          <w:szCs w:val="22"/>
        </w:rPr>
      </w:pPr>
      <w:r w:rsidRPr="00876C12">
        <w:rPr>
          <w:rFonts w:ascii="Verdana" w:hAnsi="Verdana" w:cs="Verdana"/>
          <w:b/>
          <w:bCs/>
          <w:sz w:val="22"/>
          <w:szCs w:val="22"/>
        </w:rPr>
        <w:t>Sc</w:t>
      </w:r>
      <w:r w:rsidRPr="00876C12">
        <w:rPr>
          <w:rFonts w:ascii="Century Gothic" w:hAnsi="Century Gothic" w:cs="Verdana"/>
          <w:b/>
          <w:bCs/>
          <w:sz w:val="22"/>
          <w:szCs w:val="22"/>
        </w:rPr>
        <w:t>hattenseiten des Tourismus</w:t>
      </w:r>
    </w:p>
    <w:p w14:paraId="569E7588" w14:textId="77777777" w:rsidR="00D0604D" w:rsidRDefault="00D0604D" w:rsidP="00525E62">
      <w:pPr>
        <w:widowControl w:val="0"/>
        <w:autoSpaceDE w:val="0"/>
        <w:autoSpaceDN w:val="0"/>
        <w:adjustRightInd w:val="0"/>
        <w:jc w:val="both"/>
        <w:rPr>
          <w:rFonts w:ascii="Century Gothic" w:hAnsi="Century Gothic" w:cs="Verdana"/>
          <w:b/>
          <w:bCs/>
          <w:sz w:val="22"/>
          <w:szCs w:val="22"/>
        </w:rPr>
      </w:pPr>
    </w:p>
    <w:p w14:paraId="3A39F3AE" w14:textId="04577DF4" w:rsidR="00D0604D" w:rsidRPr="004B748B" w:rsidRDefault="00D0604D" w:rsidP="00D0604D">
      <w:pPr>
        <w:pStyle w:val="Listenabsatz"/>
        <w:widowControl w:val="0"/>
        <w:numPr>
          <w:ilvl w:val="0"/>
          <w:numId w:val="1"/>
        </w:numPr>
        <w:autoSpaceDE w:val="0"/>
        <w:autoSpaceDN w:val="0"/>
        <w:adjustRightInd w:val="0"/>
        <w:ind w:left="426" w:hanging="426"/>
        <w:jc w:val="both"/>
        <w:rPr>
          <w:rFonts w:ascii="Century Gothic" w:hAnsi="Century Gothic" w:cs="Verdana"/>
          <w:bCs/>
          <w:i/>
          <w:sz w:val="20"/>
          <w:szCs w:val="20"/>
        </w:rPr>
      </w:pPr>
      <w:r w:rsidRPr="004B748B">
        <w:rPr>
          <w:rFonts w:ascii="Century Gothic" w:hAnsi="Century Gothic" w:cs="Verdana"/>
          <w:bCs/>
          <w:i/>
          <w:sz w:val="20"/>
          <w:szCs w:val="20"/>
        </w:rPr>
        <w:t>Welche Probleme / Herausforderungen werden genannt?</w:t>
      </w:r>
    </w:p>
    <w:p w14:paraId="22C7219B" w14:textId="2B832ED7" w:rsidR="00D0604D" w:rsidRPr="004B748B" w:rsidRDefault="00E129F3" w:rsidP="00D0604D">
      <w:pPr>
        <w:pStyle w:val="Listenabsatz"/>
        <w:widowControl w:val="0"/>
        <w:numPr>
          <w:ilvl w:val="0"/>
          <w:numId w:val="1"/>
        </w:numPr>
        <w:autoSpaceDE w:val="0"/>
        <w:autoSpaceDN w:val="0"/>
        <w:adjustRightInd w:val="0"/>
        <w:ind w:left="426" w:hanging="426"/>
        <w:jc w:val="both"/>
        <w:rPr>
          <w:rFonts w:ascii="Century Gothic" w:hAnsi="Century Gothic" w:cs="Verdana"/>
          <w:bCs/>
          <w:i/>
          <w:sz w:val="20"/>
          <w:szCs w:val="20"/>
        </w:rPr>
      </w:pPr>
      <w:r w:rsidRPr="004B748B">
        <w:rPr>
          <w:rFonts w:ascii="Century Gothic" w:hAnsi="Century Gothic" w:cs="Verdana"/>
          <w:bCs/>
          <w:i/>
          <w:sz w:val="20"/>
          <w:szCs w:val="20"/>
        </w:rPr>
        <w:t>Was erfährst du über die Altersstruktur Venedigs</w:t>
      </w:r>
      <w:r w:rsidR="00D0604D" w:rsidRPr="004B748B">
        <w:rPr>
          <w:rFonts w:ascii="Century Gothic" w:hAnsi="Century Gothic" w:cs="Verdana"/>
          <w:bCs/>
          <w:i/>
          <w:sz w:val="20"/>
          <w:szCs w:val="20"/>
        </w:rPr>
        <w:t>?</w:t>
      </w:r>
      <w:r w:rsidR="00415A11" w:rsidRPr="004B748B">
        <w:rPr>
          <w:rFonts w:ascii="Century Gothic" w:hAnsi="Century Gothic" w:cs="Verdana"/>
          <w:bCs/>
          <w:i/>
          <w:sz w:val="20"/>
          <w:szCs w:val="20"/>
        </w:rPr>
        <w:t xml:space="preserve"> </w:t>
      </w:r>
    </w:p>
    <w:p w14:paraId="1D90E118" w14:textId="27F42BE7" w:rsidR="00D0604D" w:rsidRPr="00BA3D65" w:rsidRDefault="00D0604D" w:rsidP="00D0604D">
      <w:pPr>
        <w:pStyle w:val="Listenabsatz"/>
        <w:widowControl w:val="0"/>
        <w:numPr>
          <w:ilvl w:val="0"/>
          <w:numId w:val="1"/>
        </w:numPr>
        <w:autoSpaceDE w:val="0"/>
        <w:autoSpaceDN w:val="0"/>
        <w:adjustRightInd w:val="0"/>
        <w:ind w:left="426" w:hanging="426"/>
        <w:jc w:val="both"/>
        <w:rPr>
          <w:rFonts w:ascii="Century Gothic" w:hAnsi="Century Gothic" w:cs="Verdana"/>
          <w:bCs/>
          <w:i/>
          <w:sz w:val="20"/>
          <w:szCs w:val="20"/>
        </w:rPr>
      </w:pPr>
      <w:r w:rsidRPr="00BA3D65">
        <w:rPr>
          <w:rFonts w:ascii="Century Gothic" w:hAnsi="Century Gothic" w:cs="Verdana"/>
          <w:bCs/>
          <w:i/>
          <w:sz w:val="20"/>
          <w:szCs w:val="20"/>
        </w:rPr>
        <w:t>Inwiefern stellt der „Müll“ ein Problem dar?</w:t>
      </w:r>
    </w:p>
    <w:p w14:paraId="007FE38D" w14:textId="77777777" w:rsidR="00525E62" w:rsidRPr="00BA3D65" w:rsidRDefault="00525E62" w:rsidP="00525E62">
      <w:pPr>
        <w:widowControl w:val="0"/>
        <w:autoSpaceDE w:val="0"/>
        <w:autoSpaceDN w:val="0"/>
        <w:adjustRightInd w:val="0"/>
        <w:jc w:val="both"/>
        <w:rPr>
          <w:rFonts w:ascii="Century Gothic" w:hAnsi="Century Gothic" w:cs="Verdana"/>
          <w:bCs/>
        </w:rPr>
      </w:pPr>
    </w:p>
    <w:p w14:paraId="45494C4C" w14:textId="7C7D10FE" w:rsidR="00525E62" w:rsidRPr="00BA3D65" w:rsidRDefault="00525E62" w:rsidP="00525E62">
      <w:pPr>
        <w:widowControl w:val="0"/>
        <w:autoSpaceDE w:val="0"/>
        <w:autoSpaceDN w:val="0"/>
        <w:adjustRightInd w:val="0"/>
        <w:spacing w:after="300"/>
        <w:jc w:val="both"/>
        <w:rPr>
          <w:rFonts w:ascii="Century Gothic" w:hAnsi="Century Gothic" w:cs="Verdana"/>
          <w:sz w:val="20"/>
          <w:szCs w:val="20"/>
        </w:rPr>
      </w:pPr>
      <w:r w:rsidRPr="00BA3D65">
        <w:rPr>
          <w:rFonts w:ascii="Century Gothic" w:hAnsi="Century Gothic" w:cs="Verdana"/>
          <w:sz w:val="20"/>
          <w:szCs w:val="20"/>
        </w:rPr>
        <w:t>Der Tourismus ist die Haupteinnahmequelle Venedigs. Einschließlich der auf dem Festland gelegenen Vorstädte hat die Stadt rund 270.000 Einwohner. In der Altstadt selbst leben aber nur etwa 70.000 Menschen. 50 Prozent der Venezianer sind direkt in der Tourismusbranche beschäftigt, dazu kommen täglich 40.000 Pendler. Jedes Jahr kommen bis zu 16 Millionen Touristen nach Venedig. Die "Perle der Adria" gilt als meistbesuchte Stadt Italiens. Doch der Tourismus hat auch Nachteile. Er verdrängt die städtische Infrastruktur: Supermärkte oder kleine Bäckereien müssen Souvenirläden oder überteuerten Cafés weichen. Die Bedürfnisse der Touristen werden bedient, die der Einheimischen bleiben dabei zuweilen auf der Strecke: Größere Einkäufe erledigen die meisten Venezianer auf dem Festland.</w:t>
      </w:r>
    </w:p>
    <w:p w14:paraId="2800E2AB" w14:textId="77777777" w:rsidR="00525E62" w:rsidRPr="00BA3D65" w:rsidRDefault="00525E62" w:rsidP="00525E62">
      <w:pPr>
        <w:widowControl w:val="0"/>
        <w:autoSpaceDE w:val="0"/>
        <w:autoSpaceDN w:val="0"/>
        <w:adjustRightInd w:val="0"/>
        <w:spacing w:after="300"/>
        <w:jc w:val="both"/>
        <w:rPr>
          <w:rFonts w:ascii="Century Gothic" w:hAnsi="Century Gothic" w:cs="Verdana"/>
          <w:sz w:val="20"/>
          <w:szCs w:val="20"/>
        </w:rPr>
      </w:pPr>
      <w:r w:rsidRPr="00BA3D65">
        <w:rPr>
          <w:rFonts w:ascii="Century Gothic" w:hAnsi="Century Gothic" w:cs="Verdana"/>
          <w:sz w:val="20"/>
          <w:szCs w:val="20"/>
        </w:rPr>
        <w:t>Auch die überteuerten Mieten machen den Einheimischen zu schaffen. Da die meisten Gebäude baufällig sind, kommen zur Miete vielerorts hohe Kosten für Renovierungsarbeiten dazu. Zahlreiche Häuser sind inzwischen an reiche Ausländer vermietet und dienen als Zweitwohnsitz oder Feriendomizil. Das führt dazu, dass viele Palazzi die meiste Zeit des Jahres leer stehen. Vor allem junge Leute können sich das Leben in Venedig nicht leisten. Das Durchschnittsalter der Bevölkerung liegt, obwohl es eine Universität mit rund 23.000 Studenten gibt, bei 46 Jahren.</w:t>
      </w:r>
    </w:p>
    <w:p w14:paraId="45047E02" w14:textId="0A2F5CBF" w:rsidR="00525E62" w:rsidRPr="00BA3D65" w:rsidRDefault="00525E62" w:rsidP="00525E62">
      <w:pPr>
        <w:widowControl w:val="0"/>
        <w:autoSpaceDE w:val="0"/>
        <w:autoSpaceDN w:val="0"/>
        <w:adjustRightInd w:val="0"/>
        <w:spacing w:after="300"/>
        <w:jc w:val="both"/>
        <w:rPr>
          <w:rFonts w:ascii="Century Gothic" w:hAnsi="Century Gothic" w:cs="Verdana"/>
          <w:sz w:val="20"/>
          <w:szCs w:val="20"/>
        </w:rPr>
      </w:pPr>
      <w:r w:rsidRPr="00BA3D65">
        <w:rPr>
          <w:rFonts w:ascii="Century Gothic" w:hAnsi="Century Gothic" w:cs="Verdana"/>
          <w:sz w:val="20"/>
          <w:szCs w:val="20"/>
        </w:rPr>
        <w:t xml:space="preserve">Ohnehin hat Venedig für junge Leute nicht viel zu bieten: Clubs, Diskotheken oder Kinos gibt es nur wenige, die Drinks in den Bars sind touristisch teuer. Auf dem Festland dagegen betragen die Mieten nur ein Drittel von dem, was in Venedig verlangt wird. So hat sich in den vergangenen 40 Jahren die Zahl der Einwohner halbiert. </w:t>
      </w:r>
    </w:p>
    <w:p w14:paraId="5862DBEE" w14:textId="5605C934" w:rsidR="00525E62" w:rsidRPr="00BA3D65" w:rsidRDefault="00525E62" w:rsidP="00525E62">
      <w:pPr>
        <w:jc w:val="both"/>
        <w:rPr>
          <w:rFonts w:ascii="Century Gothic" w:hAnsi="Century Gothic" w:cs="Verdana"/>
          <w:sz w:val="20"/>
          <w:szCs w:val="20"/>
        </w:rPr>
      </w:pPr>
      <w:r w:rsidRPr="00BA3D65">
        <w:rPr>
          <w:rFonts w:ascii="Century Gothic" w:hAnsi="Century Gothic" w:cs="Verdana"/>
          <w:sz w:val="20"/>
          <w:szCs w:val="20"/>
        </w:rPr>
        <w:t>Und noch ein Problem versucht die Stadt in den Griff zu bekommen: den Müll. Pro Jahr fallen in Venedig ungefähr 58.000 Tonnen Müll an, den vor allem die Touristen verursachen. Gerade Tagestouristen sind für die Stadt keine große Freude. Da die Preise für Getränke und Snacks in Venedig enorm hoch sind, bringen viele Besucher selbstgemachte Lunchpakete mit und verzehren diese auf Plätzen und Treppen der Stadt. Den Abfall lassen viele einfach fallen. Die Tagestouristen bringen also wenig Geld und viel Müll in die Stadt. Die Müllabfuhr aber ist in Venedig aufwendig und teuer, da der Müll mit speziellen Booten aufs Festland transportiert werden muss. So ist der Tagestourismus für Venedig eigentlich ein Minusgeschäft</w:t>
      </w:r>
      <w:r w:rsidR="00EE2375" w:rsidRPr="00BA3D65">
        <w:rPr>
          <w:rFonts w:ascii="Century Gothic" w:hAnsi="Century Gothic" w:cs="Verdana"/>
          <w:sz w:val="20"/>
          <w:szCs w:val="20"/>
        </w:rPr>
        <w:t>.</w:t>
      </w:r>
    </w:p>
    <w:p w14:paraId="784683FE" w14:textId="77777777" w:rsidR="00525E62" w:rsidRPr="00D0604D" w:rsidRDefault="00525E62" w:rsidP="00525E62">
      <w:pPr>
        <w:jc w:val="both"/>
        <w:rPr>
          <w:rFonts w:ascii="Century Gothic" w:hAnsi="Century Gothic" w:cs="Verdana"/>
          <w:sz w:val="16"/>
          <w:szCs w:val="16"/>
        </w:rPr>
      </w:pPr>
    </w:p>
    <w:p w14:paraId="496B044F" w14:textId="7904FBD5" w:rsidR="00876C12" w:rsidRPr="000040F1" w:rsidRDefault="00D0604D" w:rsidP="00525E62">
      <w:pPr>
        <w:jc w:val="both"/>
        <w:rPr>
          <w:rStyle w:val="Link"/>
          <w:rFonts w:ascii="Century Gothic" w:hAnsi="Century Gothic"/>
          <w:i/>
          <w:color w:val="auto"/>
          <w:sz w:val="14"/>
          <w:szCs w:val="14"/>
          <w:u w:val="none"/>
        </w:rPr>
      </w:pPr>
      <w:r w:rsidRPr="00D0604D">
        <w:rPr>
          <w:rFonts w:ascii="Century Gothic" w:hAnsi="Century Gothic"/>
          <w:i/>
          <w:sz w:val="14"/>
          <w:szCs w:val="14"/>
        </w:rPr>
        <w:t xml:space="preserve">Q: </w:t>
      </w:r>
      <w:hyperlink r:id="rId7" w:history="1">
        <w:r w:rsidR="00525E62" w:rsidRPr="00D0604D">
          <w:rPr>
            <w:rStyle w:val="Link"/>
            <w:rFonts w:ascii="Century Gothic" w:hAnsi="Century Gothic"/>
            <w:i/>
            <w:color w:val="auto"/>
            <w:sz w:val="14"/>
            <w:szCs w:val="14"/>
            <w:u w:val="none"/>
          </w:rPr>
          <w:t>http://www.planet-wissen.de/laender_leute/italien/venedig/</w:t>
        </w:r>
      </w:hyperlink>
    </w:p>
    <w:p w14:paraId="6CA020C1" w14:textId="0DC91C62" w:rsidR="00D0604D" w:rsidRDefault="00D0604D" w:rsidP="00525E62">
      <w:pPr>
        <w:jc w:val="both"/>
        <w:rPr>
          <w:rStyle w:val="Link"/>
          <w:rFonts w:ascii="Century Gothic" w:hAnsi="Century Gothic"/>
        </w:rPr>
      </w:pPr>
      <w:r>
        <w:rPr>
          <w:rFonts w:ascii="Helvetica" w:hAnsi="Helvetica" w:cs="Helvetica"/>
          <w:noProof/>
        </w:rPr>
        <w:drawing>
          <wp:anchor distT="0" distB="0" distL="114300" distR="114300" simplePos="0" relativeHeight="251659264" behindDoc="0" locked="0" layoutInCell="1" allowOverlap="1" wp14:anchorId="72F391FF" wp14:editId="198E39A3">
            <wp:simplePos x="0" y="0"/>
            <wp:positionH relativeFrom="column">
              <wp:posOffset>1215390</wp:posOffset>
            </wp:positionH>
            <wp:positionV relativeFrom="paragraph">
              <wp:posOffset>167005</wp:posOffset>
            </wp:positionV>
            <wp:extent cx="3242310" cy="2431415"/>
            <wp:effectExtent l="0" t="0" r="8890" b="6985"/>
            <wp:wrapTight wrapText="bothSides">
              <wp:wrapPolygon edited="0">
                <wp:start x="0" y="0"/>
                <wp:lineTo x="0" y="21436"/>
                <wp:lineTo x="21490" y="21436"/>
                <wp:lineTo x="21490" y="0"/>
                <wp:lineTo x="0"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2310" cy="24314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61580B3" w14:textId="7BBDEA71" w:rsidR="00D0604D" w:rsidRDefault="00D0604D" w:rsidP="00525E62">
      <w:pPr>
        <w:jc w:val="both"/>
        <w:rPr>
          <w:rStyle w:val="Link"/>
          <w:rFonts w:ascii="Century Gothic" w:hAnsi="Century Gothic"/>
        </w:rPr>
      </w:pPr>
    </w:p>
    <w:p w14:paraId="29912DC2" w14:textId="77777777" w:rsidR="00876C12" w:rsidRDefault="00876C12" w:rsidP="00525E62">
      <w:pPr>
        <w:jc w:val="both"/>
        <w:rPr>
          <w:rStyle w:val="Link"/>
          <w:rFonts w:ascii="Century Gothic" w:hAnsi="Century Gothic"/>
        </w:rPr>
      </w:pPr>
    </w:p>
    <w:p w14:paraId="419523E6" w14:textId="77777777" w:rsidR="00876C12" w:rsidRDefault="00876C12" w:rsidP="00525E62">
      <w:pPr>
        <w:jc w:val="both"/>
        <w:rPr>
          <w:rStyle w:val="Link"/>
          <w:rFonts w:ascii="Century Gothic" w:hAnsi="Century Gothic"/>
        </w:rPr>
      </w:pPr>
    </w:p>
    <w:p w14:paraId="118EFFC8" w14:textId="4777C855" w:rsidR="00876C12" w:rsidRDefault="00876C12" w:rsidP="00525E62">
      <w:pPr>
        <w:jc w:val="both"/>
        <w:rPr>
          <w:rStyle w:val="Link"/>
          <w:rFonts w:ascii="Century Gothic" w:hAnsi="Century Gothic"/>
        </w:rPr>
      </w:pPr>
    </w:p>
    <w:p w14:paraId="35F74B3D" w14:textId="77777777" w:rsidR="00876C12" w:rsidRDefault="00876C12" w:rsidP="00525E62">
      <w:pPr>
        <w:jc w:val="both"/>
        <w:rPr>
          <w:rStyle w:val="Link"/>
          <w:rFonts w:ascii="Century Gothic" w:hAnsi="Century Gothic"/>
        </w:rPr>
      </w:pPr>
    </w:p>
    <w:p w14:paraId="6B0E23BF" w14:textId="77777777" w:rsidR="00876C12" w:rsidRDefault="00876C12" w:rsidP="00525E62">
      <w:pPr>
        <w:jc w:val="both"/>
        <w:rPr>
          <w:rStyle w:val="Link"/>
          <w:rFonts w:ascii="Century Gothic" w:hAnsi="Century Gothic"/>
        </w:rPr>
      </w:pPr>
    </w:p>
    <w:p w14:paraId="187E4642" w14:textId="13AE6506" w:rsidR="00876C12" w:rsidRDefault="00876C12" w:rsidP="00525E62">
      <w:pPr>
        <w:jc w:val="both"/>
        <w:rPr>
          <w:rFonts w:ascii="Century Gothic" w:hAnsi="Century Gothic"/>
        </w:rPr>
      </w:pPr>
    </w:p>
    <w:p w14:paraId="3F5A0CCC" w14:textId="0BB3A737" w:rsidR="00525E62" w:rsidRDefault="00525E62" w:rsidP="00525E62">
      <w:pPr>
        <w:jc w:val="both"/>
        <w:rPr>
          <w:rFonts w:ascii="Century Gothic" w:hAnsi="Century Gothic"/>
        </w:rPr>
      </w:pPr>
      <w:r>
        <w:rPr>
          <w:rFonts w:ascii="Helvetica" w:hAnsi="Helvetica" w:cs="Helvetica"/>
          <w:noProof/>
        </w:rPr>
        <w:lastRenderedPageBreak/>
        <w:drawing>
          <wp:anchor distT="0" distB="0" distL="114300" distR="114300" simplePos="0" relativeHeight="251660288" behindDoc="0" locked="0" layoutInCell="1" allowOverlap="1" wp14:anchorId="46D61C9A" wp14:editId="2EF230EA">
            <wp:simplePos x="0" y="0"/>
            <wp:positionH relativeFrom="column">
              <wp:posOffset>0</wp:posOffset>
            </wp:positionH>
            <wp:positionV relativeFrom="paragraph">
              <wp:posOffset>-342900</wp:posOffset>
            </wp:positionV>
            <wp:extent cx="5756910" cy="2031365"/>
            <wp:effectExtent l="0" t="0" r="8890" b="635"/>
            <wp:wrapTight wrapText="bothSides">
              <wp:wrapPolygon edited="0">
                <wp:start x="0" y="0"/>
                <wp:lineTo x="0" y="21337"/>
                <wp:lineTo x="21538" y="21337"/>
                <wp:lineTo x="21538"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0313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B32D5EC" w14:textId="77777777" w:rsidR="000040F1" w:rsidRDefault="000040F1" w:rsidP="00525E62">
      <w:pPr>
        <w:widowControl w:val="0"/>
        <w:autoSpaceDE w:val="0"/>
        <w:autoSpaceDN w:val="0"/>
        <w:adjustRightInd w:val="0"/>
        <w:rPr>
          <w:rFonts w:ascii="Century Gothic" w:hAnsi="Century Gothic" w:cs="Arial"/>
          <w:b/>
          <w:sz w:val="22"/>
          <w:szCs w:val="22"/>
        </w:rPr>
      </w:pPr>
      <w:r>
        <w:rPr>
          <w:rFonts w:ascii="Century Gothic" w:hAnsi="Century Gothic" w:cs="Arial"/>
          <w:b/>
          <w:sz w:val="22"/>
          <w:szCs w:val="22"/>
        </w:rPr>
        <w:t>Gruppe B</w:t>
      </w:r>
    </w:p>
    <w:p w14:paraId="10D5B2C2" w14:textId="77777777" w:rsidR="000040F1" w:rsidRPr="000040F1" w:rsidRDefault="000040F1" w:rsidP="00525E62">
      <w:pPr>
        <w:widowControl w:val="0"/>
        <w:autoSpaceDE w:val="0"/>
        <w:autoSpaceDN w:val="0"/>
        <w:adjustRightInd w:val="0"/>
        <w:rPr>
          <w:rFonts w:ascii="Century Gothic" w:hAnsi="Century Gothic" w:cs="Arial"/>
          <w:b/>
          <w:sz w:val="10"/>
          <w:szCs w:val="10"/>
        </w:rPr>
      </w:pPr>
    </w:p>
    <w:p w14:paraId="160A023D" w14:textId="2845979A" w:rsidR="00525E62" w:rsidRPr="00E129F3" w:rsidRDefault="00525E62" w:rsidP="00525E62">
      <w:pPr>
        <w:widowControl w:val="0"/>
        <w:autoSpaceDE w:val="0"/>
        <w:autoSpaceDN w:val="0"/>
        <w:adjustRightInd w:val="0"/>
        <w:rPr>
          <w:rFonts w:ascii="Century Gothic" w:hAnsi="Century Gothic" w:cs="Arial"/>
          <w:sz w:val="22"/>
          <w:szCs w:val="22"/>
        </w:rPr>
      </w:pPr>
      <w:r w:rsidRPr="00E129F3">
        <w:rPr>
          <w:rFonts w:ascii="Century Gothic" w:hAnsi="Century Gothic" w:cs="Arial"/>
          <w:sz w:val="22"/>
          <w:szCs w:val="22"/>
        </w:rPr>
        <w:t>Dienstag, 13. November 2012</w:t>
      </w:r>
    </w:p>
    <w:p w14:paraId="1904AAD1" w14:textId="77777777" w:rsidR="00525E62" w:rsidRPr="00E129F3" w:rsidRDefault="00525E62" w:rsidP="00525E62">
      <w:pPr>
        <w:widowControl w:val="0"/>
        <w:autoSpaceDE w:val="0"/>
        <w:autoSpaceDN w:val="0"/>
        <w:adjustRightInd w:val="0"/>
        <w:rPr>
          <w:rFonts w:ascii="Century Gothic" w:hAnsi="Century Gothic" w:cs="Arial"/>
          <w:b/>
          <w:bCs/>
          <w:sz w:val="22"/>
          <w:szCs w:val="22"/>
        </w:rPr>
      </w:pPr>
      <w:r w:rsidRPr="00E129F3">
        <w:rPr>
          <w:rFonts w:ascii="Century Gothic" w:hAnsi="Century Gothic" w:cs="Arial"/>
          <w:b/>
          <w:bCs/>
          <w:sz w:val="22"/>
          <w:szCs w:val="22"/>
        </w:rPr>
        <w:t>Die "Perle der Adria" versinkt - Venedig lebt mit dem Untergang</w:t>
      </w:r>
    </w:p>
    <w:p w14:paraId="6319C06E" w14:textId="77777777" w:rsidR="00525E62" w:rsidRDefault="00876C12" w:rsidP="00876C12">
      <w:pPr>
        <w:widowControl w:val="0"/>
        <w:autoSpaceDE w:val="0"/>
        <w:autoSpaceDN w:val="0"/>
        <w:adjustRightInd w:val="0"/>
        <w:spacing w:after="440"/>
        <w:ind w:right="400"/>
        <w:rPr>
          <w:rFonts w:ascii="Century Gothic" w:hAnsi="Century Gothic" w:cs="Arial"/>
          <w:i/>
          <w:iCs/>
          <w:sz w:val="22"/>
          <w:szCs w:val="22"/>
        </w:rPr>
      </w:pPr>
      <w:r w:rsidRPr="00E129F3">
        <w:rPr>
          <w:rFonts w:ascii="Century Gothic" w:hAnsi="Century Gothic" w:cs="Arial"/>
          <w:i/>
          <w:iCs/>
          <w:sz w:val="22"/>
          <w:szCs w:val="22"/>
        </w:rPr>
        <w:t>v</w:t>
      </w:r>
      <w:r w:rsidR="00525E62" w:rsidRPr="00E129F3">
        <w:rPr>
          <w:rFonts w:ascii="Century Gothic" w:hAnsi="Century Gothic" w:cs="Arial"/>
          <w:i/>
          <w:iCs/>
          <w:sz w:val="22"/>
          <w:szCs w:val="22"/>
        </w:rPr>
        <w:t xml:space="preserve">on Diana </w:t>
      </w:r>
      <w:proofErr w:type="spellStart"/>
      <w:r w:rsidR="00525E62" w:rsidRPr="00E129F3">
        <w:rPr>
          <w:rFonts w:ascii="Century Gothic" w:hAnsi="Century Gothic" w:cs="Arial"/>
          <w:i/>
          <w:iCs/>
          <w:sz w:val="22"/>
          <w:szCs w:val="22"/>
        </w:rPr>
        <w:t>Sierpinski</w:t>
      </w:r>
      <w:proofErr w:type="spellEnd"/>
    </w:p>
    <w:p w14:paraId="7C7842F1" w14:textId="087D1BFE" w:rsidR="00E129F3" w:rsidRPr="00BA3D65" w:rsidRDefault="004B748B" w:rsidP="00E129F3">
      <w:pPr>
        <w:pStyle w:val="Listenabsatz"/>
        <w:widowControl w:val="0"/>
        <w:numPr>
          <w:ilvl w:val="0"/>
          <w:numId w:val="2"/>
        </w:numPr>
        <w:autoSpaceDE w:val="0"/>
        <w:autoSpaceDN w:val="0"/>
        <w:adjustRightInd w:val="0"/>
        <w:spacing w:after="440"/>
        <w:ind w:right="400"/>
        <w:rPr>
          <w:rFonts w:ascii="Century Gothic" w:hAnsi="Century Gothic" w:cs="Arial"/>
          <w:bCs/>
          <w:i/>
          <w:sz w:val="20"/>
          <w:szCs w:val="20"/>
        </w:rPr>
      </w:pPr>
      <w:r w:rsidRPr="00BA3D65">
        <w:rPr>
          <w:rFonts w:ascii="Century Gothic" w:hAnsi="Century Gothic" w:cs="Arial"/>
          <w:bCs/>
          <w:i/>
          <w:sz w:val="20"/>
          <w:szCs w:val="20"/>
        </w:rPr>
        <w:t>Weshalb droht die Stadt zu versinken (2 Gründe)?</w:t>
      </w:r>
    </w:p>
    <w:p w14:paraId="42A7A18C" w14:textId="33ED57E2" w:rsidR="004B748B" w:rsidRPr="00BA3D65" w:rsidRDefault="004B748B" w:rsidP="00E129F3">
      <w:pPr>
        <w:pStyle w:val="Listenabsatz"/>
        <w:widowControl w:val="0"/>
        <w:numPr>
          <w:ilvl w:val="0"/>
          <w:numId w:val="2"/>
        </w:numPr>
        <w:autoSpaceDE w:val="0"/>
        <w:autoSpaceDN w:val="0"/>
        <w:adjustRightInd w:val="0"/>
        <w:spacing w:after="440"/>
        <w:ind w:right="400"/>
        <w:rPr>
          <w:rFonts w:ascii="Century Gothic" w:hAnsi="Century Gothic" w:cs="Arial"/>
          <w:bCs/>
          <w:i/>
          <w:sz w:val="20"/>
          <w:szCs w:val="20"/>
        </w:rPr>
      </w:pPr>
      <w:r w:rsidRPr="00BA3D65">
        <w:rPr>
          <w:rFonts w:ascii="Century Gothic" w:hAnsi="Century Gothic" w:cs="Arial"/>
          <w:bCs/>
          <w:i/>
          <w:sz w:val="20"/>
          <w:szCs w:val="20"/>
        </w:rPr>
        <w:t>Was erfährst du über die Hochwasser?</w:t>
      </w:r>
    </w:p>
    <w:p w14:paraId="335136FE" w14:textId="5BDD65DB" w:rsidR="004B748B" w:rsidRPr="00BA3D65" w:rsidRDefault="004B748B" w:rsidP="00E129F3">
      <w:pPr>
        <w:pStyle w:val="Listenabsatz"/>
        <w:widowControl w:val="0"/>
        <w:numPr>
          <w:ilvl w:val="0"/>
          <w:numId w:val="2"/>
        </w:numPr>
        <w:autoSpaceDE w:val="0"/>
        <w:autoSpaceDN w:val="0"/>
        <w:adjustRightInd w:val="0"/>
        <w:spacing w:after="440"/>
        <w:ind w:right="400"/>
        <w:rPr>
          <w:rFonts w:ascii="Century Gothic" w:hAnsi="Century Gothic" w:cs="Arial"/>
          <w:bCs/>
          <w:i/>
          <w:sz w:val="20"/>
          <w:szCs w:val="20"/>
        </w:rPr>
      </w:pPr>
      <w:r w:rsidRPr="00BA3D65">
        <w:rPr>
          <w:rFonts w:ascii="Century Gothic" w:hAnsi="Century Gothic" w:cs="Arial"/>
          <w:bCs/>
          <w:i/>
          <w:sz w:val="20"/>
          <w:szCs w:val="20"/>
        </w:rPr>
        <w:t>Was ist mit „Mose“ gemeint?</w:t>
      </w:r>
    </w:p>
    <w:p w14:paraId="6DF8381D" w14:textId="77777777" w:rsidR="00525E62" w:rsidRPr="00BA3D65" w:rsidRDefault="00525E62" w:rsidP="00E129F3">
      <w:pPr>
        <w:widowControl w:val="0"/>
        <w:autoSpaceDE w:val="0"/>
        <w:autoSpaceDN w:val="0"/>
        <w:adjustRightInd w:val="0"/>
        <w:spacing w:after="440"/>
        <w:ind w:right="-6"/>
        <w:jc w:val="both"/>
        <w:rPr>
          <w:rFonts w:ascii="Century Gothic" w:hAnsi="Century Gothic" w:cs="Arial"/>
          <w:sz w:val="20"/>
          <w:szCs w:val="20"/>
        </w:rPr>
      </w:pPr>
      <w:r w:rsidRPr="00BA3D65">
        <w:rPr>
          <w:rFonts w:ascii="Century Gothic" w:hAnsi="Century Gothic" w:cs="Arial"/>
          <w:bCs/>
          <w:sz w:val="20"/>
          <w:szCs w:val="20"/>
        </w:rPr>
        <w:t>Brücken, Kanäle, Gondeln: Venedig ist lebendige Geschichte und kämpft dabei mit ganz modernen Problemen. Das Land, auf dem die Palazzi stehen, senkt sich ab, das Meer steigt durch den Klimawandel unerbittlich. Im 20. Jahrhundert kam die Stadt ihrem Untergang 25 Zentimeter näher. Und immer häufiger ertönen die Hochwasser-Sirenen.</w:t>
      </w:r>
    </w:p>
    <w:p w14:paraId="668DAFE9" w14:textId="77777777" w:rsidR="00525E62" w:rsidRPr="00C37A73" w:rsidRDefault="00525E62" w:rsidP="00E129F3">
      <w:pPr>
        <w:widowControl w:val="0"/>
        <w:autoSpaceDE w:val="0"/>
        <w:autoSpaceDN w:val="0"/>
        <w:adjustRightInd w:val="0"/>
        <w:spacing w:after="440"/>
        <w:ind w:right="-6"/>
        <w:jc w:val="both"/>
        <w:rPr>
          <w:rFonts w:ascii="Century Gothic" w:hAnsi="Century Gothic" w:cs="Arial"/>
          <w:sz w:val="20"/>
          <w:szCs w:val="20"/>
        </w:rPr>
      </w:pPr>
      <w:r w:rsidRPr="00BA3D65">
        <w:rPr>
          <w:rFonts w:ascii="Century Gothic" w:hAnsi="Century Gothic" w:cs="Arial"/>
          <w:sz w:val="20"/>
          <w:szCs w:val="20"/>
        </w:rPr>
        <w:t xml:space="preserve">Venedig ist einzigartig, eine Stadt gebaut im Wasser, im Sumpf. Inmitten einer Lagune wurde die "Perle der Adria" auf über 100 Inseln erbaut. Mehr als 175 Kanäle mit einer Gesamtlänge von 38 Kilometern dienen als Straßen, der gesamte Verkehr findet auf dem Wasser statt. Zwar gibt es auch Straßen in Venedig, genau genommen sind es Gassen, doch diese können nur zu Fuß benutzt werden. Autos sind verboten. Früher waren Gondeln das traditionelle Fortbewegungsmittel in Venedig. Heute fahren damit allerdings hauptsächlich Touristen. Die </w:t>
      </w:r>
      <w:bookmarkStart w:id="0" w:name="_GoBack"/>
      <w:r w:rsidRPr="00C37A73">
        <w:rPr>
          <w:rFonts w:ascii="Century Gothic" w:hAnsi="Century Gothic" w:cs="Arial"/>
          <w:sz w:val="20"/>
          <w:szCs w:val="20"/>
        </w:rPr>
        <w:t>Venezianer nutzen überwiegend Motorboote.</w:t>
      </w:r>
    </w:p>
    <w:p w14:paraId="64A275C1" w14:textId="77777777" w:rsidR="00525E62" w:rsidRPr="00C37A73" w:rsidRDefault="00525E62" w:rsidP="00E129F3">
      <w:pPr>
        <w:ind w:right="-6"/>
        <w:jc w:val="both"/>
        <w:rPr>
          <w:rFonts w:ascii="Century Gothic" w:hAnsi="Century Gothic" w:cs="Arial"/>
          <w:sz w:val="20"/>
          <w:szCs w:val="20"/>
        </w:rPr>
      </w:pPr>
      <w:r w:rsidRPr="00C37A73">
        <w:rPr>
          <w:rFonts w:ascii="Century Gothic" w:hAnsi="Century Gothic" w:cs="Arial"/>
          <w:sz w:val="20"/>
          <w:szCs w:val="20"/>
        </w:rPr>
        <w:t>Viele Jahrhunderte war die Lage im Meer ein strategischer Vorteil, doch mittlerweile steht dem einzigartigen Weltkulturerbe das Wasser bis zum Hals. Mehrmals im Jahr sucht "</w:t>
      </w:r>
      <w:proofErr w:type="spellStart"/>
      <w:r w:rsidRPr="00C37A73">
        <w:rPr>
          <w:rFonts w:ascii="Century Gothic" w:hAnsi="Century Gothic" w:cs="Arial"/>
          <w:sz w:val="20"/>
          <w:szCs w:val="20"/>
        </w:rPr>
        <w:t>Acqua</w:t>
      </w:r>
      <w:proofErr w:type="spellEnd"/>
      <w:r w:rsidRPr="00C37A73">
        <w:rPr>
          <w:rFonts w:ascii="Century Gothic" w:hAnsi="Century Gothic" w:cs="Arial"/>
          <w:sz w:val="20"/>
          <w:szCs w:val="20"/>
        </w:rPr>
        <w:t xml:space="preserve"> Alta", wie das Hochwasser hier genannt wird, die Lagunenstadt heim - historische Plätze werden zu kleinen Seen, die Gassen unpassierbar, Keller und untere Stockwerke laufen voll. Das Leben wird mühsam in Venedig.</w:t>
      </w:r>
    </w:p>
    <w:bookmarkEnd w:id="0"/>
    <w:p w14:paraId="478C4D79" w14:textId="77777777" w:rsidR="00525E62" w:rsidRPr="00E129F3" w:rsidRDefault="00525E62" w:rsidP="00E129F3">
      <w:pPr>
        <w:ind w:right="-6"/>
        <w:jc w:val="both"/>
        <w:rPr>
          <w:rFonts w:ascii="Century Gothic" w:hAnsi="Century Gothic" w:cs="Arial"/>
          <w:sz w:val="20"/>
          <w:szCs w:val="20"/>
        </w:rPr>
      </w:pPr>
    </w:p>
    <w:p w14:paraId="6C84E50F" w14:textId="77777777" w:rsidR="00525E62" w:rsidRPr="00E129F3" w:rsidRDefault="00525E62" w:rsidP="00E129F3">
      <w:pPr>
        <w:widowControl w:val="0"/>
        <w:autoSpaceDE w:val="0"/>
        <w:autoSpaceDN w:val="0"/>
        <w:adjustRightInd w:val="0"/>
        <w:spacing w:after="360"/>
        <w:ind w:right="-6"/>
        <w:jc w:val="both"/>
        <w:rPr>
          <w:rFonts w:ascii="Century Gothic" w:hAnsi="Century Gothic" w:cs="Arial"/>
          <w:b/>
          <w:bCs/>
          <w:sz w:val="20"/>
          <w:szCs w:val="20"/>
        </w:rPr>
      </w:pPr>
      <w:r w:rsidRPr="00E129F3">
        <w:rPr>
          <w:rFonts w:ascii="Century Gothic" w:hAnsi="Century Gothic" w:cs="Arial"/>
          <w:b/>
          <w:bCs/>
          <w:sz w:val="20"/>
          <w:szCs w:val="20"/>
        </w:rPr>
        <w:t>Viel häufiger Hochwasser</w:t>
      </w:r>
    </w:p>
    <w:p w14:paraId="415462F1" w14:textId="77777777" w:rsidR="00525E62" w:rsidRPr="00BA3D65" w:rsidRDefault="00525E62" w:rsidP="00E129F3">
      <w:pPr>
        <w:ind w:right="-6"/>
        <w:jc w:val="both"/>
        <w:rPr>
          <w:rFonts w:ascii="Century Gothic" w:hAnsi="Century Gothic" w:cs="Arial"/>
          <w:sz w:val="20"/>
          <w:szCs w:val="20"/>
        </w:rPr>
      </w:pPr>
      <w:r w:rsidRPr="00E129F3">
        <w:rPr>
          <w:rFonts w:ascii="Century Gothic" w:hAnsi="Century Gothic" w:cs="Arial"/>
          <w:sz w:val="20"/>
          <w:szCs w:val="20"/>
        </w:rPr>
        <w:t xml:space="preserve">Zwar kam es im Laufe der Geschichte immer wieder mal zu Überschwemmungen und </w:t>
      </w:r>
      <w:r w:rsidRPr="00BA3D65">
        <w:rPr>
          <w:rFonts w:ascii="Century Gothic" w:hAnsi="Century Gothic" w:cs="Arial"/>
          <w:sz w:val="20"/>
          <w:szCs w:val="20"/>
        </w:rPr>
        <w:t>Hochwasser - doch lange nicht so häufig wie heute. In den vergangenen 40 Jahren hat sich die Anzahl der Hochwasser verdoppelt. 2010 gab es 18-mal Alarm. Dieser traurige Rekord dürfte längst nicht das Ende markieren. Klimaforscher rechnen mit zunehmend häufigeren und schlimmeren Hochwassern. Nach ihren Berechnungen könnte Venedig in 50 Jahren an jedem dritten Tag unter Wasser stehen.</w:t>
      </w:r>
    </w:p>
    <w:p w14:paraId="5D648001" w14:textId="77777777" w:rsidR="00525E62" w:rsidRPr="00BA3D65" w:rsidRDefault="00525E62" w:rsidP="00E129F3">
      <w:pPr>
        <w:ind w:right="-6"/>
        <w:jc w:val="both"/>
        <w:rPr>
          <w:rFonts w:ascii="Century Gothic" w:hAnsi="Century Gothic" w:cs="Arial"/>
          <w:sz w:val="20"/>
          <w:szCs w:val="20"/>
        </w:rPr>
      </w:pPr>
    </w:p>
    <w:p w14:paraId="738F9900" w14:textId="77777777" w:rsidR="00525E62" w:rsidRPr="00E129F3" w:rsidRDefault="00525E62" w:rsidP="00E129F3">
      <w:pPr>
        <w:ind w:right="-6"/>
        <w:jc w:val="both"/>
        <w:rPr>
          <w:rFonts w:ascii="Century Gothic" w:hAnsi="Century Gothic" w:cs="Arial"/>
          <w:sz w:val="20"/>
          <w:szCs w:val="20"/>
        </w:rPr>
      </w:pPr>
      <w:r w:rsidRPr="00BA3D65">
        <w:rPr>
          <w:rFonts w:ascii="Century Gothic" w:hAnsi="Century Gothic" w:cs="Arial"/>
          <w:sz w:val="20"/>
          <w:szCs w:val="20"/>
        </w:rPr>
        <w:t>Vor allem im Herbst und im Winter steigen die Pegel in der Lagunenstadt. "</w:t>
      </w:r>
      <w:proofErr w:type="spellStart"/>
      <w:r w:rsidRPr="00BA3D65">
        <w:rPr>
          <w:rFonts w:ascii="Century Gothic" w:hAnsi="Century Gothic" w:cs="Arial"/>
          <w:sz w:val="20"/>
          <w:szCs w:val="20"/>
        </w:rPr>
        <w:t>Acqua</w:t>
      </w:r>
      <w:proofErr w:type="spellEnd"/>
      <w:r w:rsidRPr="00BA3D65">
        <w:rPr>
          <w:rFonts w:ascii="Century Gothic" w:hAnsi="Century Gothic" w:cs="Arial"/>
          <w:sz w:val="20"/>
          <w:szCs w:val="20"/>
        </w:rPr>
        <w:t xml:space="preserve"> Alta" entsteht, wenn bei besonders starker Flut und niedrigem Luftdruck der </w:t>
      </w:r>
      <w:proofErr w:type="spellStart"/>
      <w:r w:rsidRPr="00BA3D65">
        <w:rPr>
          <w:rFonts w:ascii="Century Gothic" w:hAnsi="Century Gothic" w:cs="Arial"/>
          <w:sz w:val="20"/>
          <w:szCs w:val="20"/>
        </w:rPr>
        <w:t>Scirocco</w:t>
      </w:r>
      <w:proofErr w:type="spellEnd"/>
      <w:r w:rsidRPr="00BA3D65">
        <w:rPr>
          <w:rFonts w:ascii="Century Gothic" w:hAnsi="Century Gothic" w:cs="Arial"/>
          <w:sz w:val="20"/>
          <w:szCs w:val="20"/>
        </w:rPr>
        <w:t>-Wind das Wasser landeinwärts bis in die Kanäle von Venedig drückt. Wird am historischen Messpunkt Punta Salute mehr als 1,10 Meter über der Nullmarke erwartet, ertönen die Sirenen.</w:t>
      </w:r>
      <w:r w:rsidRPr="00E129F3">
        <w:rPr>
          <w:rFonts w:ascii="Century Gothic" w:hAnsi="Century Gothic" w:cs="Arial"/>
          <w:sz w:val="20"/>
          <w:szCs w:val="20"/>
        </w:rPr>
        <w:t xml:space="preserve"> Die meisten Venezianer bleiben gelassen, lassen das Wasser einfach in ihre Häuser hinein. Andere setzen Schotten in die Eingangstüren und werfen die Pumpen an.</w:t>
      </w:r>
    </w:p>
    <w:p w14:paraId="66ED91C1" w14:textId="77777777" w:rsidR="00525E62" w:rsidRPr="00BA3D65" w:rsidRDefault="00525E62" w:rsidP="00E129F3">
      <w:pPr>
        <w:ind w:right="-6"/>
        <w:jc w:val="both"/>
        <w:rPr>
          <w:rFonts w:ascii="Century Gothic" w:hAnsi="Century Gothic" w:cs="Arial"/>
          <w:sz w:val="20"/>
          <w:szCs w:val="20"/>
        </w:rPr>
      </w:pPr>
    </w:p>
    <w:p w14:paraId="42FD8396" w14:textId="77777777" w:rsidR="00525E62" w:rsidRPr="00BA3D65" w:rsidRDefault="00525E62" w:rsidP="00E129F3">
      <w:pPr>
        <w:ind w:right="-6"/>
        <w:jc w:val="both"/>
        <w:rPr>
          <w:rFonts w:ascii="Century Gothic" w:hAnsi="Century Gothic" w:cs="Arial"/>
          <w:sz w:val="20"/>
          <w:szCs w:val="20"/>
        </w:rPr>
      </w:pPr>
      <w:r w:rsidRPr="00BA3D65">
        <w:rPr>
          <w:rFonts w:ascii="Century Gothic" w:hAnsi="Century Gothic" w:cs="Arial"/>
          <w:sz w:val="20"/>
          <w:szCs w:val="20"/>
        </w:rPr>
        <w:t xml:space="preserve">Zweitens sinkt die Stadt langsam ab. Venedig liegt ca. 25 Zentimeter tiefer im Wasser als noch vor hundert Jahren. Und der Prozess geht weiter. Nach einer Studie des Instituts für Meereswissenschaften von 2009 wird sich das Absinken Venedigs im 21. Jahrhundert auf bis zu 53 Zentimeter beschleunigen. Das liegt zum einen am Gewicht der Stadt selbst, zum anderen liegt es aber auch an der Grundwasserentnahme der Industrie. In den 1960er Jahren siedelten sich auf dem Festland in den Stadtteilen Mestre und </w:t>
      </w:r>
      <w:proofErr w:type="spellStart"/>
      <w:r w:rsidRPr="00BA3D65">
        <w:rPr>
          <w:rFonts w:ascii="Century Gothic" w:hAnsi="Century Gothic" w:cs="Arial"/>
          <w:sz w:val="20"/>
          <w:szCs w:val="20"/>
        </w:rPr>
        <w:t>Marghera</w:t>
      </w:r>
      <w:proofErr w:type="spellEnd"/>
      <w:r w:rsidRPr="00BA3D65">
        <w:rPr>
          <w:rFonts w:ascii="Century Gothic" w:hAnsi="Century Gothic" w:cs="Arial"/>
          <w:sz w:val="20"/>
          <w:szCs w:val="20"/>
        </w:rPr>
        <w:t xml:space="preserve"> Betriebe an. Da die Industrie einen enormen Bedarf an Süßwasser hatte, begann man, Grundwasser aus dem Boden unter der Lagune abzupumpen.</w:t>
      </w:r>
    </w:p>
    <w:p w14:paraId="35CDC62E" w14:textId="5E74E2D8" w:rsidR="00525E62" w:rsidRPr="00E129F3" w:rsidRDefault="00525E62" w:rsidP="00E129F3">
      <w:pPr>
        <w:ind w:right="-6"/>
        <w:jc w:val="both"/>
        <w:rPr>
          <w:rFonts w:ascii="Century Gothic" w:hAnsi="Century Gothic" w:cs="Arial"/>
          <w:sz w:val="20"/>
          <w:szCs w:val="20"/>
        </w:rPr>
      </w:pPr>
      <w:r w:rsidRPr="00E129F3">
        <w:rPr>
          <w:rFonts w:ascii="Century Gothic" w:hAnsi="Century Gothic" w:cs="Arial"/>
          <w:sz w:val="20"/>
          <w:szCs w:val="20"/>
        </w:rPr>
        <w:t xml:space="preserve"> </w:t>
      </w:r>
    </w:p>
    <w:p w14:paraId="3238A762" w14:textId="77777777" w:rsidR="00525E62" w:rsidRPr="00E129F3" w:rsidRDefault="00525E62" w:rsidP="00E129F3">
      <w:pPr>
        <w:ind w:right="-6"/>
        <w:jc w:val="both"/>
        <w:rPr>
          <w:rFonts w:ascii="Century Gothic" w:hAnsi="Century Gothic" w:cs="Arial"/>
          <w:sz w:val="20"/>
          <w:szCs w:val="20"/>
        </w:rPr>
      </w:pPr>
    </w:p>
    <w:p w14:paraId="427A17D1" w14:textId="77777777" w:rsidR="00525E62" w:rsidRPr="00E129F3" w:rsidRDefault="00525E62" w:rsidP="00E129F3">
      <w:pPr>
        <w:widowControl w:val="0"/>
        <w:autoSpaceDE w:val="0"/>
        <w:autoSpaceDN w:val="0"/>
        <w:adjustRightInd w:val="0"/>
        <w:spacing w:after="360"/>
        <w:ind w:right="-6"/>
        <w:jc w:val="both"/>
        <w:rPr>
          <w:rFonts w:ascii="Century Gothic" w:hAnsi="Century Gothic" w:cs="Arial"/>
          <w:b/>
          <w:bCs/>
          <w:sz w:val="20"/>
          <w:szCs w:val="20"/>
        </w:rPr>
      </w:pPr>
      <w:r w:rsidRPr="00E129F3">
        <w:rPr>
          <w:rFonts w:ascii="Century Gothic" w:hAnsi="Century Gothic" w:cs="Arial"/>
          <w:b/>
          <w:bCs/>
          <w:sz w:val="20"/>
          <w:szCs w:val="20"/>
        </w:rPr>
        <w:t>"Mose" soll Venedig retten</w:t>
      </w:r>
    </w:p>
    <w:p w14:paraId="60F09620" w14:textId="5043E1B1" w:rsidR="00525E62" w:rsidRPr="00BA3D65" w:rsidRDefault="00525E62" w:rsidP="00E129F3">
      <w:pPr>
        <w:ind w:right="-6"/>
        <w:jc w:val="both"/>
        <w:rPr>
          <w:rFonts w:ascii="Century Gothic" w:hAnsi="Century Gothic" w:cs="Arial"/>
          <w:i/>
          <w:iCs/>
          <w:sz w:val="20"/>
          <w:szCs w:val="20"/>
        </w:rPr>
      </w:pPr>
      <w:r w:rsidRPr="00E129F3">
        <w:rPr>
          <w:rFonts w:ascii="Century Gothic" w:hAnsi="Century Gothic" w:cs="Arial"/>
          <w:sz w:val="20"/>
          <w:szCs w:val="20"/>
        </w:rPr>
        <w:t>Das bisher schlimmste Hochwasser erlebte Venedig im Jahr 1966. Damals stiegen die Pegel auf 1,94 Meter über Normalnull. Dennoch dauerte es drei Jahrzehnte, bis die Venezianer ernsthafte Konsequenzen zogen. Zahlreiche Gremien wurden gegründet, Rettungspläne diskutiert</w:t>
      </w:r>
      <w:r w:rsidRPr="00BA3D65">
        <w:rPr>
          <w:rFonts w:ascii="Century Gothic" w:hAnsi="Century Gothic" w:cs="Arial"/>
          <w:sz w:val="20"/>
          <w:szCs w:val="20"/>
        </w:rPr>
        <w:t xml:space="preserve">, die </w:t>
      </w:r>
      <w:proofErr w:type="spellStart"/>
      <w:r w:rsidRPr="00BA3D65">
        <w:rPr>
          <w:rFonts w:ascii="Century Gothic" w:hAnsi="Century Gothic" w:cs="Arial"/>
          <w:sz w:val="20"/>
          <w:szCs w:val="20"/>
        </w:rPr>
        <w:t>Unesco</w:t>
      </w:r>
      <w:proofErr w:type="spellEnd"/>
      <w:r w:rsidRPr="00BA3D65">
        <w:rPr>
          <w:rFonts w:ascii="Century Gothic" w:hAnsi="Century Gothic" w:cs="Arial"/>
          <w:sz w:val="20"/>
          <w:szCs w:val="20"/>
        </w:rPr>
        <w:t xml:space="preserve"> eingeschaltet und große Summen für den Erhalt von Baudenkmälern und historische Stätten gestiftet. 2001 beschloss die italienische Regierung schließlich das größte und wahrscheinlich teuerste Anti-Flut-Vorhaben aller Zeiten: das Projekt "Modulo </w:t>
      </w:r>
      <w:proofErr w:type="spellStart"/>
      <w:r w:rsidRPr="00BA3D65">
        <w:rPr>
          <w:rFonts w:ascii="Century Gothic" w:hAnsi="Century Gothic" w:cs="Arial"/>
          <w:sz w:val="20"/>
          <w:szCs w:val="20"/>
        </w:rPr>
        <w:t>Sperimentale</w:t>
      </w:r>
      <w:proofErr w:type="spellEnd"/>
      <w:r w:rsidRPr="00BA3D65">
        <w:rPr>
          <w:rFonts w:ascii="Century Gothic" w:hAnsi="Century Gothic" w:cs="Arial"/>
          <w:sz w:val="20"/>
          <w:szCs w:val="20"/>
        </w:rPr>
        <w:t xml:space="preserve"> </w:t>
      </w:r>
      <w:proofErr w:type="spellStart"/>
      <w:r w:rsidRPr="00BA3D65">
        <w:rPr>
          <w:rFonts w:ascii="Century Gothic" w:hAnsi="Century Gothic" w:cs="Arial"/>
          <w:sz w:val="20"/>
          <w:szCs w:val="20"/>
        </w:rPr>
        <w:t>Elettromeccanico</w:t>
      </w:r>
      <w:proofErr w:type="spellEnd"/>
      <w:r w:rsidRPr="00BA3D65">
        <w:rPr>
          <w:rFonts w:ascii="Century Gothic" w:hAnsi="Century Gothic" w:cs="Arial"/>
          <w:sz w:val="20"/>
          <w:szCs w:val="20"/>
        </w:rPr>
        <w:t>", abgekürzt "Mose": An den drei Eingängen zur Lagune sollen riesige Stahlkästen die Fluten der Adria fernhalten. Fünf Meter dick, 20 Meter breit und bis zu 30 Meter hoch sollen die Kästen sein, die in Betonfundamenten verankert werden. Bei normalen Wasserständen liegen die Stahlkolosse am Meeresgrund verborgen. Wenn Hochwasser droht, wird Luft in die Stahlkästen gepumpt, die sich dadurch aufrichten und eine Flutmauer bilden. Venedig wird so vom offenen Meer abgeriegelt</w:t>
      </w:r>
      <w:r w:rsidRPr="00BA3D65">
        <w:rPr>
          <w:rFonts w:ascii="Century Gothic" w:hAnsi="Century Gothic" w:cs="Arial"/>
          <w:i/>
          <w:iCs/>
          <w:sz w:val="20"/>
          <w:szCs w:val="20"/>
        </w:rPr>
        <w:t>.</w:t>
      </w:r>
    </w:p>
    <w:p w14:paraId="08BC245E" w14:textId="5C3116EA" w:rsidR="00525E62" w:rsidRPr="00BA3D65" w:rsidRDefault="00525E62" w:rsidP="00E129F3">
      <w:pPr>
        <w:ind w:right="-6"/>
        <w:jc w:val="both"/>
        <w:rPr>
          <w:rFonts w:ascii="Century Gothic" w:hAnsi="Century Gothic" w:cs="Arial"/>
          <w:i/>
          <w:iCs/>
          <w:sz w:val="20"/>
          <w:szCs w:val="20"/>
        </w:rPr>
      </w:pPr>
    </w:p>
    <w:p w14:paraId="34CBDC5A" w14:textId="77777777" w:rsidR="00525E62" w:rsidRPr="00E129F3" w:rsidRDefault="00525E62" w:rsidP="00E129F3">
      <w:pPr>
        <w:ind w:right="-6"/>
        <w:jc w:val="both"/>
        <w:rPr>
          <w:rFonts w:ascii="Century Gothic" w:hAnsi="Century Gothic" w:cs="Arial"/>
          <w:sz w:val="20"/>
          <w:szCs w:val="20"/>
        </w:rPr>
      </w:pPr>
      <w:r w:rsidRPr="00BA3D65">
        <w:rPr>
          <w:rFonts w:ascii="Century Gothic" w:hAnsi="Century Gothic" w:cs="Arial"/>
          <w:sz w:val="20"/>
          <w:szCs w:val="20"/>
        </w:rPr>
        <w:t>Eigentlich sollte "Mose" längst fertig sein, jetzt hofft man, dass es 2014 in Betrieb gehen kann, obwohl die Kommune Venedig mehrmals Einspruch erhoben und Dutzende Alternativvorschläge unterbreitet hat. Kritikpunkte an "Mose" sind vor</w:t>
      </w:r>
      <w:r w:rsidRPr="00E129F3">
        <w:rPr>
          <w:rFonts w:ascii="Century Gothic" w:hAnsi="Century Gothic" w:cs="Arial"/>
          <w:sz w:val="20"/>
          <w:szCs w:val="20"/>
        </w:rPr>
        <w:t xml:space="preserve"> allem die hohen Kosten, die ökologischen Auswirkungen und die umstrittene Wirksamkeit der Anlage.</w:t>
      </w:r>
    </w:p>
    <w:p w14:paraId="0BD13700" w14:textId="77777777" w:rsidR="00525E62" w:rsidRPr="00E129F3" w:rsidRDefault="00525E62" w:rsidP="00E129F3">
      <w:pPr>
        <w:ind w:right="-6"/>
        <w:jc w:val="both"/>
        <w:rPr>
          <w:rFonts w:ascii="Century Gothic" w:hAnsi="Century Gothic" w:cs="Arial"/>
          <w:sz w:val="20"/>
          <w:szCs w:val="20"/>
        </w:rPr>
      </w:pPr>
    </w:p>
    <w:p w14:paraId="7437A75B" w14:textId="6DB6F2FA" w:rsidR="00525E62" w:rsidRPr="00E129F3" w:rsidRDefault="00E129F3" w:rsidP="00E129F3">
      <w:pPr>
        <w:ind w:right="-6"/>
        <w:jc w:val="both"/>
        <w:rPr>
          <w:rFonts w:ascii="Century Gothic" w:hAnsi="Century Gothic"/>
          <w:i/>
          <w:sz w:val="16"/>
          <w:szCs w:val="16"/>
        </w:rPr>
      </w:pPr>
      <w:r w:rsidRPr="00E129F3">
        <w:rPr>
          <w:rFonts w:ascii="Century Gothic" w:hAnsi="Century Gothic"/>
          <w:i/>
          <w:sz w:val="16"/>
          <w:szCs w:val="16"/>
        </w:rPr>
        <w:t xml:space="preserve">Q: </w:t>
      </w:r>
      <w:hyperlink r:id="rId10" w:history="1">
        <w:r w:rsidRPr="00E129F3">
          <w:rPr>
            <w:rStyle w:val="Link"/>
            <w:rFonts w:ascii="Century Gothic" w:hAnsi="Century Gothic"/>
            <w:i/>
            <w:color w:val="auto"/>
            <w:sz w:val="16"/>
            <w:szCs w:val="16"/>
            <w:u w:val="none"/>
          </w:rPr>
          <w:t>http://www.n-tv.de/wissen/Venedig-lebt-mit-dem-Untergang-article7712921.html</w:t>
        </w:r>
      </w:hyperlink>
    </w:p>
    <w:p w14:paraId="3E6E2F3B" w14:textId="77777777" w:rsidR="00E129F3" w:rsidRDefault="00E129F3" w:rsidP="00E129F3">
      <w:pPr>
        <w:ind w:right="-6"/>
        <w:jc w:val="both"/>
        <w:rPr>
          <w:rFonts w:ascii="Century Gothic" w:hAnsi="Century Gothic"/>
          <w:i/>
          <w:sz w:val="16"/>
          <w:szCs w:val="16"/>
        </w:rPr>
      </w:pPr>
    </w:p>
    <w:p w14:paraId="395BA2F8" w14:textId="1A4DBC9F" w:rsidR="007B66B3" w:rsidRDefault="007B66B3" w:rsidP="00E129F3">
      <w:pPr>
        <w:ind w:right="-6"/>
        <w:jc w:val="both"/>
        <w:rPr>
          <w:rFonts w:ascii="Century Gothic" w:hAnsi="Century Gothic"/>
          <w:i/>
          <w:sz w:val="16"/>
          <w:szCs w:val="16"/>
        </w:rPr>
      </w:pPr>
    </w:p>
    <w:p w14:paraId="3F73DA03" w14:textId="3349EE5D" w:rsidR="007B66B3" w:rsidRPr="007B66B3" w:rsidRDefault="005A59F4" w:rsidP="007B66B3">
      <w:pPr>
        <w:rPr>
          <w:rFonts w:ascii="Century Gothic" w:hAnsi="Century Gothic"/>
          <w:sz w:val="16"/>
          <w:szCs w:val="16"/>
        </w:rPr>
      </w:pPr>
      <w:r>
        <w:rPr>
          <w:rFonts w:ascii="Helvetica" w:hAnsi="Helvetica" w:cs="Helvetica"/>
          <w:noProof/>
        </w:rPr>
        <w:drawing>
          <wp:anchor distT="0" distB="0" distL="114300" distR="114300" simplePos="0" relativeHeight="251662336" behindDoc="0" locked="0" layoutInCell="1" allowOverlap="1" wp14:anchorId="02223F09" wp14:editId="364A2E04">
            <wp:simplePos x="0" y="0"/>
            <wp:positionH relativeFrom="column">
              <wp:posOffset>-342900</wp:posOffset>
            </wp:positionH>
            <wp:positionV relativeFrom="paragraph">
              <wp:posOffset>15875</wp:posOffset>
            </wp:positionV>
            <wp:extent cx="3068955" cy="2212975"/>
            <wp:effectExtent l="0" t="0" r="4445" b="0"/>
            <wp:wrapTight wrapText="bothSides">
              <wp:wrapPolygon edited="0">
                <wp:start x="0" y="0"/>
                <wp:lineTo x="0" y="21321"/>
                <wp:lineTo x="21453" y="21321"/>
                <wp:lineTo x="21453" y="0"/>
                <wp:lineTo x="0" y="0"/>
              </wp:wrapPolygon>
            </wp:wrapTight>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68955" cy="22129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9D04FA3" w14:textId="400D0DE9" w:rsidR="007B66B3" w:rsidRPr="007B66B3" w:rsidRDefault="007B66B3" w:rsidP="007B66B3">
      <w:pPr>
        <w:rPr>
          <w:rFonts w:ascii="Century Gothic" w:hAnsi="Century Gothic"/>
          <w:sz w:val="16"/>
          <w:szCs w:val="16"/>
        </w:rPr>
      </w:pPr>
    </w:p>
    <w:p w14:paraId="539F733E" w14:textId="77777777" w:rsidR="007B66B3" w:rsidRPr="007B66B3" w:rsidRDefault="007B66B3" w:rsidP="007B66B3">
      <w:pPr>
        <w:rPr>
          <w:rFonts w:ascii="Century Gothic" w:hAnsi="Century Gothic"/>
          <w:sz w:val="16"/>
          <w:szCs w:val="16"/>
        </w:rPr>
      </w:pPr>
    </w:p>
    <w:p w14:paraId="6B817ED4" w14:textId="77777777" w:rsidR="007B66B3" w:rsidRPr="007B66B3" w:rsidRDefault="007B66B3" w:rsidP="007B66B3">
      <w:pPr>
        <w:rPr>
          <w:rFonts w:ascii="Century Gothic" w:hAnsi="Century Gothic"/>
          <w:sz w:val="16"/>
          <w:szCs w:val="16"/>
        </w:rPr>
      </w:pPr>
    </w:p>
    <w:p w14:paraId="249EF136" w14:textId="77777777" w:rsidR="007B66B3" w:rsidRPr="007B66B3" w:rsidRDefault="007B66B3" w:rsidP="007B66B3">
      <w:pPr>
        <w:rPr>
          <w:rFonts w:ascii="Century Gothic" w:hAnsi="Century Gothic"/>
          <w:sz w:val="16"/>
          <w:szCs w:val="16"/>
        </w:rPr>
      </w:pPr>
    </w:p>
    <w:p w14:paraId="74EA83AA" w14:textId="77777777" w:rsidR="007B66B3" w:rsidRPr="007B66B3" w:rsidRDefault="007B66B3" w:rsidP="007B66B3">
      <w:pPr>
        <w:rPr>
          <w:rFonts w:ascii="Century Gothic" w:hAnsi="Century Gothic"/>
          <w:sz w:val="16"/>
          <w:szCs w:val="16"/>
        </w:rPr>
      </w:pPr>
    </w:p>
    <w:p w14:paraId="5955B1F3" w14:textId="5B7E11BF" w:rsidR="007B66B3" w:rsidRPr="007B66B3" w:rsidRDefault="005A59F4" w:rsidP="007B66B3">
      <w:pPr>
        <w:rPr>
          <w:rFonts w:ascii="Century Gothic" w:hAnsi="Century Gothic"/>
          <w:sz w:val="16"/>
          <w:szCs w:val="16"/>
        </w:rPr>
      </w:pPr>
      <w:r>
        <w:rPr>
          <w:rFonts w:ascii="Helvetica" w:hAnsi="Helvetica" w:cs="Helvetica"/>
          <w:noProof/>
        </w:rPr>
        <w:drawing>
          <wp:anchor distT="0" distB="0" distL="114300" distR="114300" simplePos="0" relativeHeight="251661312" behindDoc="0" locked="0" layoutInCell="1" allowOverlap="1" wp14:anchorId="7AFFA05D" wp14:editId="2A9B57B4">
            <wp:simplePos x="0" y="0"/>
            <wp:positionH relativeFrom="column">
              <wp:posOffset>220345</wp:posOffset>
            </wp:positionH>
            <wp:positionV relativeFrom="paragraph">
              <wp:posOffset>182880</wp:posOffset>
            </wp:positionV>
            <wp:extent cx="3018155" cy="2015490"/>
            <wp:effectExtent l="0" t="0" r="4445" b="0"/>
            <wp:wrapTight wrapText="bothSides">
              <wp:wrapPolygon edited="0">
                <wp:start x="0" y="0"/>
                <wp:lineTo x="0" y="21233"/>
                <wp:lineTo x="21450" y="21233"/>
                <wp:lineTo x="21450" y="0"/>
                <wp:lineTo x="0" y="0"/>
              </wp:wrapPolygon>
            </wp:wrapTight>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8155" cy="201549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37F9802" w14:textId="4046141A" w:rsidR="007B66B3" w:rsidRPr="007B66B3" w:rsidRDefault="007B66B3" w:rsidP="007B66B3">
      <w:pPr>
        <w:rPr>
          <w:rFonts w:ascii="Century Gothic" w:hAnsi="Century Gothic"/>
          <w:sz w:val="16"/>
          <w:szCs w:val="16"/>
        </w:rPr>
      </w:pPr>
    </w:p>
    <w:p w14:paraId="7F12F9E7" w14:textId="1A295BED" w:rsidR="007B66B3" w:rsidRDefault="007B66B3" w:rsidP="007B66B3">
      <w:pPr>
        <w:tabs>
          <w:tab w:val="left" w:pos="3168"/>
        </w:tabs>
        <w:rPr>
          <w:rFonts w:ascii="Century Gothic" w:hAnsi="Century Gothic"/>
          <w:sz w:val="16"/>
          <w:szCs w:val="16"/>
        </w:rPr>
      </w:pPr>
      <w:r>
        <w:rPr>
          <w:rFonts w:ascii="Century Gothic" w:hAnsi="Century Gothic"/>
          <w:sz w:val="16"/>
          <w:szCs w:val="16"/>
        </w:rPr>
        <w:tab/>
      </w:r>
    </w:p>
    <w:p w14:paraId="3FB8593B" w14:textId="77777777" w:rsidR="007B66B3" w:rsidRDefault="007B66B3" w:rsidP="007B66B3">
      <w:pPr>
        <w:tabs>
          <w:tab w:val="left" w:pos="3168"/>
        </w:tabs>
        <w:rPr>
          <w:rFonts w:ascii="Century Gothic" w:hAnsi="Century Gothic"/>
          <w:sz w:val="16"/>
          <w:szCs w:val="16"/>
        </w:rPr>
      </w:pPr>
    </w:p>
    <w:p w14:paraId="1E4406E0" w14:textId="77777777" w:rsidR="007B66B3" w:rsidRDefault="007B66B3" w:rsidP="007B66B3">
      <w:pPr>
        <w:tabs>
          <w:tab w:val="left" w:pos="3168"/>
        </w:tabs>
        <w:rPr>
          <w:rFonts w:ascii="Century Gothic" w:hAnsi="Century Gothic"/>
          <w:sz w:val="16"/>
          <w:szCs w:val="16"/>
        </w:rPr>
      </w:pPr>
    </w:p>
    <w:p w14:paraId="32C87C11" w14:textId="77777777" w:rsidR="007B66B3" w:rsidRDefault="007B66B3" w:rsidP="007B66B3">
      <w:pPr>
        <w:tabs>
          <w:tab w:val="left" w:pos="3168"/>
        </w:tabs>
        <w:rPr>
          <w:rFonts w:ascii="Century Gothic" w:hAnsi="Century Gothic"/>
          <w:sz w:val="16"/>
          <w:szCs w:val="16"/>
        </w:rPr>
      </w:pPr>
    </w:p>
    <w:p w14:paraId="504C76F6" w14:textId="77777777" w:rsidR="007B66B3" w:rsidRDefault="007B66B3" w:rsidP="007B66B3">
      <w:pPr>
        <w:tabs>
          <w:tab w:val="left" w:pos="3168"/>
        </w:tabs>
        <w:rPr>
          <w:rFonts w:ascii="Century Gothic" w:hAnsi="Century Gothic"/>
          <w:sz w:val="16"/>
          <w:szCs w:val="16"/>
        </w:rPr>
      </w:pPr>
    </w:p>
    <w:p w14:paraId="3E2CE592" w14:textId="77777777" w:rsidR="00C9462F" w:rsidRDefault="00C9462F" w:rsidP="007B66B3">
      <w:pPr>
        <w:widowControl w:val="0"/>
        <w:autoSpaceDE w:val="0"/>
        <w:autoSpaceDN w:val="0"/>
        <w:adjustRightInd w:val="0"/>
        <w:spacing w:after="300"/>
        <w:ind w:right="700"/>
        <w:rPr>
          <w:rFonts w:ascii="Georgia" w:hAnsi="Georgia" w:cs="Georgia"/>
          <w:b/>
          <w:bCs/>
          <w:sz w:val="30"/>
          <w:szCs w:val="30"/>
        </w:rPr>
      </w:pPr>
    </w:p>
    <w:p w14:paraId="3837F9DF" w14:textId="77777777" w:rsidR="00EE2375" w:rsidRDefault="00677A2E" w:rsidP="00EE2375">
      <w:pPr>
        <w:widowControl w:val="0"/>
        <w:autoSpaceDE w:val="0"/>
        <w:autoSpaceDN w:val="0"/>
        <w:adjustRightInd w:val="0"/>
        <w:spacing w:after="240"/>
        <w:rPr>
          <w:rFonts w:ascii="Century Gothic" w:hAnsi="Century Gothic" w:cs="Georgia"/>
          <w:b/>
          <w:sz w:val="22"/>
          <w:szCs w:val="22"/>
        </w:rPr>
      </w:pPr>
      <w:r>
        <w:rPr>
          <w:rFonts w:ascii="Helvetica" w:hAnsi="Helvetica" w:cs="Helvetica"/>
          <w:noProof/>
        </w:rPr>
        <w:drawing>
          <wp:anchor distT="0" distB="0" distL="114300" distR="114300" simplePos="0" relativeHeight="251663360" behindDoc="0" locked="0" layoutInCell="1" allowOverlap="1" wp14:anchorId="6FA4E65A" wp14:editId="18864F8F">
            <wp:simplePos x="0" y="0"/>
            <wp:positionH relativeFrom="column">
              <wp:posOffset>4000500</wp:posOffset>
            </wp:positionH>
            <wp:positionV relativeFrom="paragraph">
              <wp:posOffset>-571500</wp:posOffset>
            </wp:positionV>
            <wp:extent cx="2327910" cy="1743710"/>
            <wp:effectExtent l="0" t="0" r="8890" b="8890"/>
            <wp:wrapTight wrapText="bothSides">
              <wp:wrapPolygon edited="0">
                <wp:start x="0" y="0"/>
                <wp:lineTo x="0" y="21395"/>
                <wp:lineTo x="21447" y="21395"/>
                <wp:lineTo x="21447"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7910" cy="17437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677A2E">
        <w:rPr>
          <w:rFonts w:ascii="Century Gothic" w:hAnsi="Century Gothic" w:cs="Georgia"/>
          <w:b/>
          <w:sz w:val="22"/>
          <w:szCs w:val="22"/>
        </w:rPr>
        <w:t>Gruppe C</w:t>
      </w:r>
    </w:p>
    <w:p w14:paraId="3360ED08" w14:textId="5679AD30" w:rsidR="00220506" w:rsidRDefault="00677A2E" w:rsidP="00EE2375">
      <w:pPr>
        <w:widowControl w:val="0"/>
        <w:autoSpaceDE w:val="0"/>
        <w:autoSpaceDN w:val="0"/>
        <w:adjustRightInd w:val="0"/>
        <w:spacing w:after="240"/>
        <w:rPr>
          <w:rFonts w:ascii="Helvetica" w:hAnsi="Helvetica" w:cs="Helvetica"/>
        </w:rPr>
      </w:pPr>
      <w:r w:rsidRPr="00677A2E">
        <w:rPr>
          <w:rFonts w:ascii="Century Gothic" w:hAnsi="Century Gothic" w:cs="Georgia"/>
          <w:b/>
          <w:sz w:val="22"/>
          <w:szCs w:val="22"/>
        </w:rPr>
        <w:t>Ausschnitte aus: „</w:t>
      </w:r>
      <w:r w:rsidR="00220506" w:rsidRPr="00677A2E">
        <w:rPr>
          <w:rFonts w:ascii="Century Gothic" w:hAnsi="Century Gothic" w:cs="Georgia"/>
          <w:b/>
          <w:sz w:val="22"/>
          <w:szCs w:val="22"/>
        </w:rPr>
        <w:t>Die verkaufte Seele der Lagune</w:t>
      </w:r>
      <w:r w:rsidRPr="00677A2E">
        <w:rPr>
          <w:rFonts w:ascii="Century Gothic" w:hAnsi="Century Gothic" w:cs="Georgia"/>
          <w:b/>
          <w:sz w:val="22"/>
          <w:szCs w:val="22"/>
        </w:rPr>
        <w:t>“</w:t>
      </w:r>
      <w:r w:rsidRPr="00677A2E">
        <w:rPr>
          <w:rFonts w:ascii="Helvetica" w:hAnsi="Helvetica" w:cs="Helvetica"/>
        </w:rPr>
        <w:t xml:space="preserve"> </w:t>
      </w:r>
    </w:p>
    <w:p w14:paraId="6EF7D7FA" w14:textId="77777777" w:rsidR="00EE2375" w:rsidRPr="00EE2375" w:rsidRDefault="00EE2375" w:rsidP="00EE2375">
      <w:pPr>
        <w:widowControl w:val="0"/>
        <w:autoSpaceDE w:val="0"/>
        <w:autoSpaceDN w:val="0"/>
        <w:adjustRightInd w:val="0"/>
        <w:spacing w:after="240"/>
        <w:rPr>
          <w:rFonts w:ascii="Century Gothic" w:hAnsi="Century Gothic" w:cs="Georgia"/>
          <w:b/>
          <w:sz w:val="10"/>
          <w:szCs w:val="10"/>
        </w:rPr>
      </w:pPr>
    </w:p>
    <w:p w14:paraId="28721377" w14:textId="481B65A8" w:rsidR="00220506" w:rsidRPr="00677A2E" w:rsidRDefault="00220506" w:rsidP="00220506">
      <w:pPr>
        <w:widowControl w:val="0"/>
        <w:autoSpaceDE w:val="0"/>
        <w:autoSpaceDN w:val="0"/>
        <w:adjustRightInd w:val="0"/>
        <w:rPr>
          <w:rFonts w:ascii="Century Gothic" w:hAnsi="Century Gothic" w:cs="Arial"/>
          <w:color w:val="535353"/>
          <w:sz w:val="22"/>
          <w:szCs w:val="22"/>
        </w:rPr>
      </w:pPr>
      <w:r w:rsidRPr="00677A2E">
        <w:rPr>
          <w:rFonts w:ascii="Century Gothic" w:hAnsi="Century Gothic" w:cs="Arial"/>
          <w:color w:val="535353"/>
          <w:sz w:val="22"/>
          <w:szCs w:val="22"/>
        </w:rPr>
        <w:t xml:space="preserve">09.04.2013 </w:t>
      </w:r>
    </w:p>
    <w:p w14:paraId="3995BEDB" w14:textId="508265D6" w:rsidR="00220506" w:rsidRDefault="00220506" w:rsidP="00220506">
      <w:pPr>
        <w:widowControl w:val="0"/>
        <w:autoSpaceDE w:val="0"/>
        <w:autoSpaceDN w:val="0"/>
        <w:adjustRightInd w:val="0"/>
        <w:spacing w:after="300"/>
        <w:ind w:right="135"/>
        <w:jc w:val="both"/>
        <w:rPr>
          <w:rFonts w:ascii="Century Gothic" w:hAnsi="Century Gothic" w:cs="Georgia"/>
          <w:b/>
          <w:bCs/>
          <w:sz w:val="22"/>
          <w:szCs w:val="22"/>
        </w:rPr>
      </w:pPr>
      <w:r w:rsidRPr="00677A2E">
        <w:rPr>
          <w:rFonts w:ascii="Century Gothic" w:hAnsi="Century Gothic" w:cs="Arial"/>
          <w:sz w:val="22"/>
          <w:szCs w:val="22"/>
        </w:rPr>
        <w:t xml:space="preserve">von Petra </w:t>
      </w:r>
      <w:proofErr w:type="spellStart"/>
      <w:r w:rsidRPr="00677A2E">
        <w:rPr>
          <w:rFonts w:ascii="Century Gothic" w:hAnsi="Century Gothic" w:cs="Arial"/>
          <w:sz w:val="22"/>
          <w:szCs w:val="22"/>
        </w:rPr>
        <w:t>Reski</w:t>
      </w:r>
      <w:proofErr w:type="spellEnd"/>
      <w:r w:rsidRPr="00677A2E">
        <w:rPr>
          <w:rFonts w:ascii="Century Gothic" w:hAnsi="Century Gothic" w:cs="Georgia"/>
          <w:b/>
          <w:bCs/>
          <w:sz w:val="22"/>
          <w:szCs w:val="22"/>
        </w:rPr>
        <w:t xml:space="preserve"> </w:t>
      </w:r>
    </w:p>
    <w:p w14:paraId="6623FDBF" w14:textId="5F57DC5A" w:rsidR="00677A2E" w:rsidRPr="00BA3D65" w:rsidRDefault="00677A2E"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r w:rsidRPr="00BA3D65">
        <w:rPr>
          <w:rFonts w:ascii="Century Gothic" w:hAnsi="Century Gothic" w:cs="Georgia"/>
          <w:bCs/>
          <w:i/>
          <w:sz w:val="20"/>
          <w:szCs w:val="20"/>
        </w:rPr>
        <w:t>Welche „Bedeutung“ haben die Kreuzfahrtschiffe für Venedig?</w:t>
      </w:r>
    </w:p>
    <w:p w14:paraId="3AA78A64" w14:textId="352D0A95" w:rsidR="00677A2E" w:rsidRPr="00BA3D65" w:rsidRDefault="00677A2E"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r w:rsidRPr="00BA3D65">
        <w:rPr>
          <w:rFonts w:ascii="Century Gothic" w:hAnsi="Century Gothic" w:cs="Georgia"/>
          <w:bCs/>
          <w:i/>
          <w:sz w:val="20"/>
          <w:szCs w:val="20"/>
        </w:rPr>
        <w:t>Inwiefern „fördern“ die Kreuzfahrdampfer die Hochwasser in der italienischen Stadt?</w:t>
      </w:r>
    </w:p>
    <w:p w14:paraId="172E04C5" w14:textId="5B79B103" w:rsidR="00AF3FA3" w:rsidRPr="00BA3D65" w:rsidRDefault="00AF3FA3"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r w:rsidRPr="00BA3D65">
        <w:rPr>
          <w:rFonts w:ascii="Century Gothic" w:hAnsi="Century Gothic" w:cs="Georgia"/>
          <w:bCs/>
          <w:i/>
          <w:sz w:val="20"/>
          <w:szCs w:val="20"/>
        </w:rPr>
        <w:t>Welche weitere negativen Folgen bringen die Dampfer mit sich?</w:t>
      </w:r>
    </w:p>
    <w:p w14:paraId="1BFBD298" w14:textId="54B0EC0E" w:rsidR="00677A2E" w:rsidRPr="00BA3D65" w:rsidRDefault="00677A2E"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r w:rsidRPr="00BA3D65">
        <w:rPr>
          <w:rFonts w:ascii="Century Gothic" w:hAnsi="Century Gothic" w:cs="Georgia"/>
          <w:bCs/>
          <w:i/>
          <w:sz w:val="20"/>
          <w:szCs w:val="20"/>
        </w:rPr>
        <w:t>Wieso sagt die Autorin, dass die Hochwasser zu einem Teil von Mensch gemacht seien?</w:t>
      </w:r>
    </w:p>
    <w:p w14:paraId="4C8DBB86" w14:textId="3A529568" w:rsidR="007B66B3" w:rsidRPr="00BA3D65" w:rsidRDefault="007B66B3" w:rsidP="00220506">
      <w:pPr>
        <w:widowControl w:val="0"/>
        <w:autoSpaceDE w:val="0"/>
        <w:autoSpaceDN w:val="0"/>
        <w:adjustRightInd w:val="0"/>
        <w:spacing w:after="300"/>
        <w:ind w:right="135"/>
        <w:jc w:val="both"/>
        <w:rPr>
          <w:rFonts w:ascii="Century Gothic" w:hAnsi="Century Gothic" w:cs="Georgia"/>
          <w:bCs/>
          <w:i/>
          <w:sz w:val="20"/>
          <w:szCs w:val="20"/>
        </w:rPr>
      </w:pPr>
      <w:r w:rsidRPr="00BA3D65">
        <w:rPr>
          <w:rFonts w:ascii="Century Gothic" w:hAnsi="Century Gothic" w:cs="Georgia"/>
          <w:bCs/>
          <w:i/>
          <w:sz w:val="20"/>
          <w:szCs w:val="20"/>
        </w:rPr>
        <w:t>Venedig hält dem Ansturm der monströsen Kreuzfahrtschiffe kaum mehr stand. Der Chef der Hafenbehörde sagt: „Es gibt Venezianer, denen die Kreuzschiffe nicht gefallen. Aber es gibt zwei Millionen Besucher, die sie genießen</w:t>
      </w:r>
      <w:r w:rsidR="00220506" w:rsidRPr="00BA3D65">
        <w:rPr>
          <w:rFonts w:ascii="Century Gothic" w:hAnsi="Century Gothic" w:cs="Georgia"/>
          <w:bCs/>
          <w:i/>
          <w:sz w:val="20"/>
          <w:szCs w:val="20"/>
        </w:rPr>
        <w:t>. I</w:t>
      </w:r>
      <w:r w:rsidRPr="00BA3D65">
        <w:rPr>
          <w:rFonts w:ascii="Century Gothic" w:hAnsi="Century Gothic" w:cs="Georgia"/>
          <w:bCs/>
          <w:i/>
          <w:sz w:val="20"/>
          <w:szCs w:val="20"/>
        </w:rPr>
        <w:t>n der Stadt werden die Proteste immer lauter.</w:t>
      </w:r>
    </w:p>
    <w:p w14:paraId="42682E7D" w14:textId="77777777" w:rsidR="007B66B3" w:rsidRPr="00BA3D65" w:rsidRDefault="007B66B3" w:rsidP="00220506">
      <w:pPr>
        <w:widowControl w:val="0"/>
        <w:autoSpaceDE w:val="0"/>
        <w:autoSpaceDN w:val="0"/>
        <w:adjustRightInd w:val="0"/>
        <w:spacing w:after="300"/>
        <w:ind w:right="-6"/>
        <w:jc w:val="both"/>
        <w:rPr>
          <w:rFonts w:ascii="Century Gothic" w:hAnsi="Century Gothic" w:cs="Georgia"/>
          <w:i/>
          <w:sz w:val="20"/>
          <w:szCs w:val="20"/>
        </w:rPr>
      </w:pPr>
      <w:r w:rsidRPr="00BA3D65">
        <w:rPr>
          <w:rFonts w:ascii="Century Gothic" w:hAnsi="Century Gothic" w:cs="Georgia"/>
          <w:i/>
          <w:sz w:val="20"/>
          <w:szCs w:val="20"/>
        </w:rPr>
        <w:t xml:space="preserve">Ein zwanzigstöckiger Wolkenkratzer schiebt sich durch die Lagune. 333 Meter lang. 60 Meter hoch. 38 Meter breit: Die MSC </w:t>
      </w:r>
      <w:proofErr w:type="spellStart"/>
      <w:r w:rsidRPr="00BA3D65">
        <w:rPr>
          <w:rFonts w:ascii="Century Gothic" w:hAnsi="Century Gothic" w:cs="Georgia"/>
          <w:i/>
          <w:sz w:val="20"/>
          <w:szCs w:val="20"/>
        </w:rPr>
        <w:t>Divina</w:t>
      </w:r>
      <w:proofErr w:type="spellEnd"/>
      <w:r w:rsidRPr="00BA3D65">
        <w:rPr>
          <w:rFonts w:ascii="Century Gothic" w:hAnsi="Century Gothic" w:cs="Georgia"/>
          <w:i/>
          <w:sz w:val="20"/>
          <w:szCs w:val="20"/>
        </w:rPr>
        <w:t xml:space="preserve"> hat die Kreuzfahrtsaison in Venedig eröffnet. Allein in diesem Jahr durchqueren mindestens 900 Schiffe die Lagune, Kreuzfahrtschiffe und Passagierfähren, in Spitzenzeiten ankern 12 Kreuzfahrtschiffe gleichzeitig im Hafen.</w:t>
      </w:r>
    </w:p>
    <w:p w14:paraId="31CC4D46" w14:textId="77777777" w:rsidR="007B66B3" w:rsidRPr="00BA3D65" w:rsidRDefault="007B66B3" w:rsidP="00220506">
      <w:pPr>
        <w:widowControl w:val="0"/>
        <w:autoSpaceDE w:val="0"/>
        <w:autoSpaceDN w:val="0"/>
        <w:adjustRightInd w:val="0"/>
        <w:spacing w:after="300"/>
        <w:ind w:right="-6"/>
        <w:jc w:val="both"/>
        <w:rPr>
          <w:rFonts w:ascii="Century Gothic" w:hAnsi="Century Gothic" w:cs="Georgia"/>
          <w:i/>
          <w:sz w:val="20"/>
          <w:szCs w:val="20"/>
        </w:rPr>
      </w:pPr>
      <w:r w:rsidRPr="00BA3D65">
        <w:rPr>
          <w:rFonts w:ascii="Century Gothic" w:hAnsi="Century Gothic" w:cs="Georgia"/>
          <w:i/>
          <w:sz w:val="20"/>
          <w:szCs w:val="20"/>
        </w:rPr>
        <w:t xml:space="preserve">Die Touristen der MSC </w:t>
      </w:r>
      <w:proofErr w:type="spellStart"/>
      <w:r w:rsidRPr="00BA3D65">
        <w:rPr>
          <w:rFonts w:ascii="Century Gothic" w:hAnsi="Century Gothic" w:cs="Georgia"/>
          <w:i/>
          <w:sz w:val="20"/>
          <w:szCs w:val="20"/>
        </w:rPr>
        <w:t>Divina</w:t>
      </w:r>
      <w:proofErr w:type="spellEnd"/>
      <w:r w:rsidRPr="00BA3D65">
        <w:rPr>
          <w:rFonts w:ascii="Century Gothic" w:hAnsi="Century Gothic" w:cs="Georgia"/>
          <w:i/>
          <w:sz w:val="20"/>
          <w:szCs w:val="20"/>
        </w:rPr>
        <w:t xml:space="preserve"> stehen hoch oben aufgereiht hinter ihren Plexiglasgeländern und winken auf Venedig herab, ein Miniaturstädtchen mit Palästchen, Kirchlein und bunten Häuschen. Von den Demonstranten, die im eisigen Wind am Ufer der Insel </w:t>
      </w:r>
      <w:proofErr w:type="spellStart"/>
      <w:r w:rsidRPr="00BA3D65">
        <w:rPr>
          <w:rFonts w:ascii="Century Gothic" w:hAnsi="Century Gothic" w:cs="Georgia"/>
          <w:i/>
          <w:sz w:val="20"/>
          <w:szCs w:val="20"/>
        </w:rPr>
        <w:t>Saccafisola</w:t>
      </w:r>
      <w:proofErr w:type="spellEnd"/>
      <w:r w:rsidRPr="00BA3D65">
        <w:rPr>
          <w:rFonts w:ascii="Century Gothic" w:hAnsi="Century Gothic" w:cs="Georgia"/>
          <w:i/>
          <w:sz w:val="20"/>
          <w:szCs w:val="20"/>
        </w:rPr>
        <w:t xml:space="preserve"> ausharren, sehen die Kreuzfahrer vermutlich nur kleine schwarze Pünktchen und wundern sich, dass die Pünktchen nicht zurückwinken, sondern „Riesenschiffe-raus-aus-der-Lagune“-Transparente schwenken.</w:t>
      </w:r>
    </w:p>
    <w:p w14:paraId="19BD92E8" w14:textId="102464DB" w:rsidR="007B66B3" w:rsidRPr="00BA3D65" w:rsidRDefault="007B66B3" w:rsidP="00677A2E">
      <w:pPr>
        <w:widowControl w:val="0"/>
        <w:autoSpaceDE w:val="0"/>
        <w:autoSpaceDN w:val="0"/>
        <w:adjustRightInd w:val="0"/>
        <w:spacing w:after="300"/>
        <w:ind w:right="-6"/>
        <w:jc w:val="both"/>
        <w:rPr>
          <w:rFonts w:ascii="Century Gothic" w:hAnsi="Century Gothic" w:cs="Georgia"/>
          <w:i/>
          <w:sz w:val="20"/>
          <w:szCs w:val="20"/>
        </w:rPr>
      </w:pPr>
      <w:r w:rsidRPr="00BA3D65">
        <w:rPr>
          <w:rFonts w:ascii="Century Gothic" w:hAnsi="Century Gothic" w:cs="Georgia"/>
          <w:i/>
          <w:sz w:val="20"/>
          <w:szCs w:val="20"/>
        </w:rPr>
        <w:t xml:space="preserve">In den letzten Jahren haben sich die Kreuzfahrtschiffe zu einem beliebten Fotomotiv in Venedig entwickelt – und jeder, der Zeuge davon wird, wie die Marmorsäulen des Markusplatzes vor den vorbeiziehenden schwimmenden Wolkenkratzern zu Stecknadeln schrumpfen, ahnt, dass hier etwas nicht stimmt, auch wenn er nichts weiß über die Folgen des Drucks von tausenden Tonnen Wasser auf die fragilen Ufer Venedigs, über die Verseuchung der Lagune durch hochgiftige </w:t>
      </w:r>
      <w:proofErr w:type="spellStart"/>
      <w:r w:rsidRPr="00BA3D65">
        <w:rPr>
          <w:rFonts w:ascii="Century Gothic" w:hAnsi="Century Gothic" w:cs="Georgia"/>
          <w:i/>
          <w:sz w:val="20"/>
          <w:szCs w:val="20"/>
        </w:rPr>
        <w:t>Benzopyrene</w:t>
      </w:r>
      <w:proofErr w:type="spellEnd"/>
      <w:r w:rsidRPr="00BA3D65">
        <w:rPr>
          <w:rFonts w:ascii="Century Gothic" w:hAnsi="Century Gothic" w:cs="Georgia"/>
          <w:i/>
          <w:sz w:val="20"/>
          <w:szCs w:val="20"/>
        </w:rPr>
        <w:t xml:space="preserve"> von den Schiffsrümpfen, den Ele</w:t>
      </w:r>
      <w:r w:rsidR="00677A2E" w:rsidRPr="00BA3D65">
        <w:rPr>
          <w:rFonts w:ascii="Century Gothic" w:hAnsi="Century Gothic" w:cs="Georgia"/>
          <w:i/>
          <w:sz w:val="20"/>
          <w:szCs w:val="20"/>
        </w:rPr>
        <w:t>ktrosmog durch die Radaranlagen und</w:t>
      </w:r>
      <w:r w:rsidRPr="00BA3D65">
        <w:rPr>
          <w:rFonts w:ascii="Century Gothic" w:hAnsi="Century Gothic" w:cs="Georgia"/>
          <w:i/>
          <w:sz w:val="20"/>
          <w:szCs w:val="20"/>
        </w:rPr>
        <w:t xml:space="preserve"> die Feinstaubbelastung (500 Tonn</w:t>
      </w:r>
      <w:r w:rsidR="00677A2E" w:rsidRPr="00BA3D65">
        <w:rPr>
          <w:rFonts w:ascii="Century Gothic" w:hAnsi="Century Gothic" w:cs="Georgia"/>
          <w:i/>
          <w:sz w:val="20"/>
          <w:szCs w:val="20"/>
        </w:rPr>
        <w:t>en Ausstoß allein im Jahr 2010).</w:t>
      </w:r>
    </w:p>
    <w:p w14:paraId="41C93042" w14:textId="77777777" w:rsidR="007B66B3" w:rsidRPr="00BA3D65" w:rsidRDefault="007B66B3" w:rsidP="00220506">
      <w:pPr>
        <w:widowControl w:val="0"/>
        <w:autoSpaceDE w:val="0"/>
        <w:autoSpaceDN w:val="0"/>
        <w:adjustRightInd w:val="0"/>
        <w:spacing w:after="300"/>
        <w:ind w:right="-6"/>
        <w:jc w:val="both"/>
        <w:rPr>
          <w:rFonts w:ascii="Century Gothic" w:hAnsi="Century Gothic" w:cs="Georgia"/>
          <w:i/>
          <w:sz w:val="20"/>
          <w:szCs w:val="20"/>
        </w:rPr>
      </w:pPr>
      <w:r w:rsidRPr="00BA3D65">
        <w:rPr>
          <w:rFonts w:ascii="Century Gothic" w:hAnsi="Century Gothic" w:cs="Georgia"/>
          <w:i/>
          <w:sz w:val="20"/>
          <w:szCs w:val="20"/>
        </w:rPr>
        <w:t>So blüht die Kreuzfahrtindustrie in Venedig wie Algen in heißen Sommern, die Passagierzahlen sind in nur 13 Jahren um 440 Prozent gestiegen, allein in den letzten fünf Jahren hat sich die Zahl der anlegenden Schiffe verdoppelt. Von den 30 Millionen Touristen, die Venedig jährlich besuchen, sind zwei Millionen Kreuzfahrer, die vor allem im Sommer kommen. Am 24. Juli 2011 war die Stadt kurz vor dem Kollaps, weil sich 35 000 Kreuzfahrer neben den üblichen 80 000 Tagestouristen durch die Gassen drängelten – doppelt so viele Touristen wie Einwohner.</w:t>
      </w:r>
    </w:p>
    <w:p w14:paraId="597B0E9B" w14:textId="1969028B" w:rsidR="007B66B3" w:rsidRPr="009B5175" w:rsidRDefault="007B66B3" w:rsidP="00677A2E">
      <w:pPr>
        <w:widowControl w:val="0"/>
        <w:autoSpaceDE w:val="0"/>
        <w:autoSpaceDN w:val="0"/>
        <w:adjustRightInd w:val="0"/>
        <w:spacing w:after="300"/>
        <w:ind w:right="-6"/>
        <w:jc w:val="both"/>
        <w:rPr>
          <w:rFonts w:ascii="Century Gothic" w:hAnsi="Century Gothic" w:cs="Georgia"/>
          <w:b/>
          <w:color w:val="FF0000"/>
          <w:sz w:val="20"/>
          <w:szCs w:val="20"/>
        </w:rPr>
      </w:pPr>
      <w:r w:rsidRPr="00220506">
        <w:rPr>
          <w:rFonts w:ascii="Century Gothic" w:hAnsi="Century Gothic" w:cs="Georgia"/>
          <w:sz w:val="20"/>
          <w:szCs w:val="20"/>
        </w:rPr>
        <w:t xml:space="preserve">Venedig ist neben Barcelona der größte Hafen des Mittelmeers – mit einer Besonderheit: Es ist ein Hafen inmitten einer Lagune, die für Riesenschiffe naturgemäß nicht tief genug ist. Um den Hafen nutzen zu können, </w:t>
      </w:r>
      <w:r w:rsidRPr="00BA3D65">
        <w:rPr>
          <w:rFonts w:ascii="Century Gothic" w:hAnsi="Century Gothic" w:cs="Georgia"/>
          <w:sz w:val="20"/>
          <w:szCs w:val="20"/>
        </w:rPr>
        <w:t xml:space="preserve">wurden einzelne Kanäle tiefer gegraben: Die Fahrrinne für Großtanker, der </w:t>
      </w:r>
      <w:proofErr w:type="spellStart"/>
      <w:r w:rsidRPr="00BA3D65">
        <w:rPr>
          <w:rFonts w:ascii="Century Gothic" w:hAnsi="Century Gothic" w:cs="Georgia"/>
          <w:sz w:val="20"/>
          <w:szCs w:val="20"/>
        </w:rPr>
        <w:t>Malamocco</w:t>
      </w:r>
      <w:proofErr w:type="spellEnd"/>
      <w:r w:rsidRPr="00BA3D65">
        <w:rPr>
          <w:rFonts w:ascii="Century Gothic" w:hAnsi="Century Gothic" w:cs="Georgia"/>
          <w:sz w:val="20"/>
          <w:szCs w:val="20"/>
        </w:rPr>
        <w:t xml:space="preserve">-Kanal, wurde in den 1960er Jahren ausgehoben. Ursprünglich 15 Meter tief, hat ihn die Erosion bis auf 20 Meter ausgespült, an einer Stelle sogar auf 59 Meter. Dadurch gelangt bei Flut immer mehr und immer schneller Meerwasser in die Lagune – die einst 40 Zentimeter flach war und heute 2,5 Meter tief ist. Das Hochwasser in Venedig ist </w:t>
      </w:r>
      <w:r w:rsidR="00677A2E" w:rsidRPr="00BA3D65">
        <w:rPr>
          <w:rFonts w:ascii="Century Gothic" w:hAnsi="Century Gothic" w:cs="Georgia"/>
          <w:sz w:val="20"/>
          <w:szCs w:val="20"/>
        </w:rPr>
        <w:t>zu einem Teil von Menschen gemacht.</w:t>
      </w:r>
    </w:p>
    <w:p w14:paraId="635294D9" w14:textId="77777777" w:rsidR="007B66B3" w:rsidRPr="00220506" w:rsidRDefault="007B66B3" w:rsidP="00220506">
      <w:pPr>
        <w:ind w:right="-6"/>
        <w:rPr>
          <w:rFonts w:ascii="Century Gothic" w:hAnsi="Century Gothic"/>
          <w:sz w:val="16"/>
          <w:szCs w:val="16"/>
        </w:rPr>
      </w:pPr>
    </w:p>
    <w:p w14:paraId="191F8A96" w14:textId="7046739F" w:rsidR="007B66B3" w:rsidRPr="00220506" w:rsidRDefault="00220506" w:rsidP="00220506">
      <w:pPr>
        <w:ind w:right="-6"/>
        <w:rPr>
          <w:rFonts w:ascii="Century Gothic" w:hAnsi="Century Gothic"/>
          <w:sz w:val="16"/>
          <w:szCs w:val="16"/>
        </w:rPr>
      </w:pPr>
      <w:r w:rsidRPr="00220506">
        <w:rPr>
          <w:rFonts w:ascii="Century Gothic" w:hAnsi="Century Gothic"/>
          <w:sz w:val="16"/>
          <w:szCs w:val="16"/>
        </w:rPr>
        <w:t xml:space="preserve">Q: </w:t>
      </w:r>
      <w:r w:rsidR="007B66B3" w:rsidRPr="00220506">
        <w:rPr>
          <w:rFonts w:ascii="Century Gothic" w:hAnsi="Century Gothic"/>
          <w:sz w:val="16"/>
          <w:szCs w:val="16"/>
        </w:rPr>
        <w:t>http://www.tagesspiegel.de/kultur/kulturkampf-die-verkaufte-seele-der-lagune/8026522.html</w:t>
      </w:r>
    </w:p>
    <w:p w14:paraId="35D8652D" w14:textId="53482B43" w:rsidR="00E129F3" w:rsidRPr="00220506" w:rsidRDefault="00E129F3" w:rsidP="00220506">
      <w:pPr>
        <w:ind w:right="-6"/>
        <w:jc w:val="both"/>
        <w:rPr>
          <w:rFonts w:ascii="Century Gothic" w:hAnsi="Century Gothic"/>
          <w:sz w:val="20"/>
          <w:szCs w:val="20"/>
        </w:rPr>
      </w:pPr>
    </w:p>
    <w:sectPr w:rsidR="00E129F3" w:rsidRPr="00220506" w:rsidSect="00BF418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CA292F"/>
    <w:multiLevelType w:val="hybridMultilevel"/>
    <w:tmpl w:val="41A82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AC082D"/>
    <w:multiLevelType w:val="hybridMultilevel"/>
    <w:tmpl w:val="87C2A3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E925ADD"/>
    <w:multiLevelType w:val="hybridMultilevel"/>
    <w:tmpl w:val="1BCCB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62"/>
    <w:rsid w:val="000040F1"/>
    <w:rsid w:val="00052A57"/>
    <w:rsid w:val="00220506"/>
    <w:rsid w:val="00415A11"/>
    <w:rsid w:val="004B748B"/>
    <w:rsid w:val="00525E62"/>
    <w:rsid w:val="005A59F4"/>
    <w:rsid w:val="00677A2E"/>
    <w:rsid w:val="007B66B3"/>
    <w:rsid w:val="00876C12"/>
    <w:rsid w:val="009B5175"/>
    <w:rsid w:val="00AF3FA3"/>
    <w:rsid w:val="00BA3D65"/>
    <w:rsid w:val="00BF418E"/>
    <w:rsid w:val="00C37A73"/>
    <w:rsid w:val="00C710B5"/>
    <w:rsid w:val="00C9462F"/>
    <w:rsid w:val="00D0604D"/>
    <w:rsid w:val="00DB5F1F"/>
    <w:rsid w:val="00E129F3"/>
    <w:rsid w:val="00EE23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D354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525E62"/>
    <w:rPr>
      <w:color w:val="0000FF" w:themeColor="hyperlink"/>
      <w:u w:val="single"/>
    </w:rPr>
  </w:style>
  <w:style w:type="paragraph" w:styleId="Sprechblasentext">
    <w:name w:val="Balloon Text"/>
    <w:basedOn w:val="Standard"/>
    <w:link w:val="SprechblasentextZeichen"/>
    <w:uiPriority w:val="99"/>
    <w:semiHidden/>
    <w:unhideWhenUsed/>
    <w:rsid w:val="00525E6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25E62"/>
    <w:rPr>
      <w:rFonts w:ascii="Lucida Grande" w:hAnsi="Lucida Grande" w:cs="Lucida Grande"/>
      <w:sz w:val="18"/>
      <w:szCs w:val="18"/>
    </w:rPr>
  </w:style>
  <w:style w:type="paragraph" w:styleId="Listenabsatz">
    <w:name w:val="List Paragraph"/>
    <w:basedOn w:val="Standard"/>
    <w:uiPriority w:val="34"/>
    <w:qFormat/>
    <w:rsid w:val="00D0604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525E62"/>
    <w:rPr>
      <w:color w:val="0000FF" w:themeColor="hyperlink"/>
      <w:u w:val="single"/>
    </w:rPr>
  </w:style>
  <w:style w:type="paragraph" w:styleId="Sprechblasentext">
    <w:name w:val="Balloon Text"/>
    <w:basedOn w:val="Standard"/>
    <w:link w:val="SprechblasentextZeichen"/>
    <w:uiPriority w:val="99"/>
    <w:semiHidden/>
    <w:unhideWhenUsed/>
    <w:rsid w:val="00525E6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25E62"/>
    <w:rPr>
      <w:rFonts w:ascii="Lucida Grande" w:hAnsi="Lucida Grande" w:cs="Lucida Grande"/>
      <w:sz w:val="18"/>
      <w:szCs w:val="18"/>
    </w:rPr>
  </w:style>
  <w:style w:type="paragraph" w:styleId="Listenabsatz">
    <w:name w:val="List Paragraph"/>
    <w:basedOn w:val="Standard"/>
    <w:uiPriority w:val="34"/>
    <w:qFormat/>
    <w:rsid w:val="00D06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gif"/><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planet-wissen.de/laender_leute/italien/venedig/" TargetMode="Externa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n-tv.de/wissen/Venedig-lebt-mit-dem-Untergang-article7712921.htm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1491</Words>
  <Characters>9395</Characters>
  <Application>Microsoft Macintosh Word</Application>
  <DocSecurity>0</DocSecurity>
  <Lines>78</Lines>
  <Paragraphs>21</Paragraphs>
  <ScaleCrop>false</ScaleCrop>
  <Company/>
  <LinksUpToDate>false</LinksUpToDate>
  <CharactersWithSpaces>10865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Bertschy</dc:creator>
  <cp:keywords/>
  <dc:description/>
  <cp:lastModifiedBy>Nina Bertschy</cp:lastModifiedBy>
  <cp:revision>3</cp:revision>
  <cp:lastPrinted>2013-11-14T19:22:00Z</cp:lastPrinted>
  <dcterms:created xsi:type="dcterms:W3CDTF">2013-11-14T19:23:00Z</dcterms:created>
  <dcterms:modified xsi:type="dcterms:W3CDTF">2013-11-14T19:24:00Z</dcterms:modified>
</cp:coreProperties>
</file>