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6D53" w14:textId="77777777" w:rsidR="00395CA3" w:rsidRPr="001E37CB" w:rsidRDefault="00395CA3" w:rsidP="00395CA3">
      <w:pPr>
        <w:pStyle w:val="berschrift1"/>
        <w:rPr>
          <w:rFonts w:asciiTheme="minorHAnsi" w:hAnsiTheme="minorHAnsi" w:cstheme="minorHAnsi"/>
          <w:b/>
          <w:color w:val="000000" w:themeColor="text1"/>
        </w:rPr>
      </w:pPr>
      <w:r w:rsidRPr="001E37CB">
        <w:rPr>
          <w:rFonts w:asciiTheme="minorHAnsi" w:hAnsiTheme="minorHAnsi" w:cstheme="minorHAnsi"/>
          <w:b/>
          <w:color w:val="000000" w:themeColor="text1"/>
        </w:rPr>
        <w:t>Zusatzangebot: Totale Überwachung</w:t>
      </w:r>
    </w:p>
    <w:p w14:paraId="7BB0F353" w14:textId="1C50DD09" w:rsidR="00395CA3" w:rsidRPr="000B67DB" w:rsidRDefault="00395CA3" w:rsidP="00395CA3">
      <w:pPr>
        <w:rPr>
          <w:rFonts w:cstheme="minorHAnsi"/>
          <w:b/>
          <w:bCs/>
        </w:rPr>
      </w:pPr>
      <w:r w:rsidRPr="000B67DB">
        <w:rPr>
          <w:rFonts w:cstheme="minorHAnsi"/>
          <w:b/>
          <w:bCs/>
        </w:rPr>
        <w:t>Auftrag:</w:t>
      </w:r>
    </w:p>
    <w:p w14:paraId="4E739FC0" w14:textId="6F9350D0" w:rsidR="00395CA3" w:rsidRPr="007E64DA" w:rsidRDefault="00395CA3" w:rsidP="00503B10">
      <w:pPr>
        <w:pStyle w:val="Listenabsatz"/>
        <w:numPr>
          <w:ilvl w:val="0"/>
          <w:numId w:val="5"/>
        </w:numPr>
        <w:spacing w:after="200" w:line="264" w:lineRule="auto"/>
        <w:ind w:left="284" w:hanging="284"/>
        <w:contextualSpacing w:val="0"/>
        <w:rPr>
          <w:rFonts w:cstheme="minorHAnsi"/>
          <w:sz w:val="24"/>
          <w:szCs w:val="24"/>
        </w:rPr>
      </w:pPr>
      <w:r w:rsidRPr="007E64DA">
        <w:rPr>
          <w:rFonts w:cstheme="minorHAnsi"/>
          <w:sz w:val="24"/>
          <w:szCs w:val="24"/>
        </w:rPr>
        <w:t xml:space="preserve">Schau dir den SRF-Fernsehbeitrag „Überwachung </w:t>
      </w:r>
      <w:proofErr w:type="gramStart"/>
      <w:r w:rsidRPr="007E64DA">
        <w:rPr>
          <w:rFonts w:cstheme="minorHAnsi"/>
          <w:sz w:val="24"/>
          <w:szCs w:val="24"/>
        </w:rPr>
        <w:t>total in</w:t>
      </w:r>
      <w:proofErr w:type="gramEnd"/>
      <w:r w:rsidRPr="007E64DA">
        <w:rPr>
          <w:rFonts w:cstheme="minorHAnsi"/>
          <w:sz w:val="24"/>
          <w:szCs w:val="24"/>
        </w:rPr>
        <w:t xml:space="preserve"> China“ aus der </w:t>
      </w:r>
      <w:hyperlink r:id="rId8" w:history="1">
        <w:r w:rsidRPr="007E64DA">
          <w:rPr>
            <w:rFonts w:cstheme="minorHAnsi"/>
            <w:sz w:val="24"/>
            <w:szCs w:val="24"/>
          </w:rPr>
          <w:t>Rundschau</w:t>
        </w:r>
      </w:hyperlink>
      <w:r w:rsidRPr="007E64DA">
        <w:rPr>
          <w:rFonts w:cstheme="minorHAnsi"/>
          <w:sz w:val="24"/>
          <w:szCs w:val="24"/>
        </w:rPr>
        <w:t xml:space="preserve"> vom 25.04.2018 an.</w:t>
      </w:r>
      <w:r w:rsidR="007E64DA" w:rsidRPr="007E64DA">
        <w:rPr>
          <w:rFonts w:cstheme="minorHAnsi"/>
          <w:sz w:val="24"/>
          <w:szCs w:val="24"/>
        </w:rPr>
        <w:t xml:space="preserve"> </w:t>
      </w:r>
      <w:r w:rsidR="007E64DA" w:rsidRPr="007E64DA">
        <w:rPr>
          <w:rFonts w:cstheme="minorHAnsi"/>
          <w:color w:val="4472C4" w:themeColor="accent1"/>
          <w:sz w:val="18"/>
          <w:szCs w:val="18"/>
        </w:rPr>
        <w:t>https://www.srf.ch/play/tv/rundschau/video/ueberwachung-total-in-china?id=eb1d7690-9f66-4bb6-9faf-74ef539e5e91</w:t>
      </w:r>
    </w:p>
    <w:p w14:paraId="34899BC2" w14:textId="62C0805D" w:rsidR="00395CA3" w:rsidRPr="007E64DA" w:rsidRDefault="00395CA3" w:rsidP="00F44E88">
      <w:pPr>
        <w:pStyle w:val="Listenabsatz"/>
        <w:numPr>
          <w:ilvl w:val="0"/>
          <w:numId w:val="5"/>
        </w:numPr>
        <w:ind w:left="284" w:hanging="284"/>
        <w:rPr>
          <w:rFonts w:cstheme="minorHAnsi"/>
          <w:sz w:val="24"/>
          <w:szCs w:val="24"/>
          <w:lang w:val="de-CH"/>
        </w:rPr>
      </w:pPr>
      <w:r w:rsidRPr="007E64DA">
        <w:rPr>
          <w:rFonts w:cstheme="minorHAnsi"/>
          <w:sz w:val="24"/>
          <w:szCs w:val="24"/>
          <w:lang w:val="de-CH"/>
        </w:rPr>
        <w:t>Beantworte und bearbeite die folgenden Fragen und Aufgaben:</w:t>
      </w:r>
    </w:p>
    <w:tbl>
      <w:tblPr>
        <w:tblStyle w:val="Tabellenraster"/>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4896"/>
      </w:tblGrid>
      <w:tr w:rsidR="007E64DA" w14:paraId="29387742" w14:textId="77777777" w:rsidTr="007E64DA">
        <w:tc>
          <w:tcPr>
            <w:tcW w:w="5020" w:type="dxa"/>
          </w:tcPr>
          <w:p w14:paraId="1A58A978" w14:textId="77777777" w:rsidR="007E64DA" w:rsidRPr="007E64DA" w:rsidRDefault="007E64DA" w:rsidP="007E64DA">
            <w:pPr>
              <w:pStyle w:val="Listenabsatz"/>
              <w:numPr>
                <w:ilvl w:val="0"/>
                <w:numId w:val="6"/>
              </w:numPr>
              <w:spacing w:after="100"/>
              <w:ind w:left="568" w:right="182" w:hanging="284"/>
              <w:contextualSpacing w:val="0"/>
              <w:rPr>
                <w:rFonts w:cstheme="minorHAnsi"/>
                <w:sz w:val="24"/>
                <w:szCs w:val="24"/>
                <w:lang w:val="de-CH"/>
              </w:rPr>
            </w:pPr>
            <w:r w:rsidRPr="007E64DA">
              <w:rPr>
                <w:rFonts w:cstheme="minorHAnsi"/>
                <w:sz w:val="24"/>
                <w:szCs w:val="24"/>
                <w:lang w:val="de-CH"/>
              </w:rPr>
              <w:t>Die chinesische Regierung testet momentan ein neues soziales Überwachungssystem. Wie funktioniert dieses System?</w:t>
            </w:r>
            <w:r w:rsidRPr="007E64DA">
              <w:rPr>
                <w:rFonts w:cstheme="minorHAnsi"/>
                <w:sz w:val="24"/>
                <w:szCs w:val="24"/>
                <w:lang w:val="de-CH"/>
              </w:rPr>
              <w:br/>
              <w:t>(Wie erfassen die Behörden die notwendigen Daten?)</w:t>
            </w:r>
          </w:p>
          <w:p w14:paraId="3A3FB2D4" w14:textId="27293FC0" w:rsidR="007E64DA" w:rsidRPr="007E64DA" w:rsidRDefault="007E64DA" w:rsidP="007E64DA">
            <w:pPr>
              <w:pStyle w:val="Listenabsatz"/>
              <w:numPr>
                <w:ilvl w:val="0"/>
                <w:numId w:val="6"/>
              </w:numPr>
              <w:spacing w:after="100"/>
              <w:ind w:left="568" w:right="182" w:hanging="284"/>
              <w:contextualSpacing w:val="0"/>
              <w:rPr>
                <w:rFonts w:cstheme="minorHAnsi"/>
                <w:sz w:val="24"/>
                <w:szCs w:val="24"/>
                <w:lang w:val="de-CH"/>
              </w:rPr>
            </w:pPr>
            <w:r w:rsidRPr="007E64DA">
              <w:rPr>
                <w:rFonts w:cstheme="minorHAnsi"/>
                <w:sz w:val="24"/>
                <w:szCs w:val="24"/>
                <w:lang w:val="de-CH"/>
              </w:rPr>
              <w:t>Welches Ziel verfolgen die Behörden mit diesem Kredit-System?</w:t>
            </w:r>
          </w:p>
        </w:tc>
        <w:tc>
          <w:tcPr>
            <w:tcW w:w="4896" w:type="dxa"/>
          </w:tcPr>
          <w:p w14:paraId="38BC41E3" w14:textId="747F7DA4" w:rsidR="007E64DA" w:rsidRPr="007E64DA" w:rsidRDefault="007E64DA" w:rsidP="007E64DA">
            <w:pPr>
              <w:rPr>
                <w:lang w:val="de-CH"/>
              </w:rPr>
            </w:pPr>
            <w:r>
              <w:rPr>
                <w:rFonts w:ascii="Calibri" w:hAnsi="Calibri" w:cs="Calibri"/>
                <w:color w:val="000000"/>
                <w:bdr w:val="none" w:sz="0" w:space="0" w:color="auto" w:frame="1"/>
              </w:rPr>
              <w:fldChar w:fldCharType="begin"/>
            </w:r>
            <w:r>
              <w:rPr>
                <w:rFonts w:ascii="Calibri" w:hAnsi="Calibri" w:cs="Calibri"/>
                <w:color w:val="000000"/>
                <w:bdr w:val="none" w:sz="0" w:space="0" w:color="auto" w:frame="1"/>
              </w:rPr>
              <w:instrText xml:space="preserve"> INCLUDEPICTURE "https://lh6.googleusercontent.com/9AnVzq5h_wx_smB5Lg21j4DK8H1td2JRBtBc4WwXQ3ccVAzx-QwjMbFuSkwtwI_NEG0bf71j6uaaqYOUo9P59Gz6FLlW9oUUCKkhWHSbZku6_sa1krobYy0WBbJGqAqxE8S4nChhC5h6BSQxSkLyfEKoSkij" \* MERGEFORMATINET </w:instrText>
            </w:r>
            <w:r>
              <w:rPr>
                <w:rFonts w:ascii="Calibri" w:hAnsi="Calibri" w:cs="Calibri"/>
                <w:color w:val="000000"/>
                <w:bdr w:val="none" w:sz="0" w:space="0" w:color="auto" w:frame="1"/>
              </w:rPr>
              <w:fldChar w:fldCharType="separate"/>
            </w:r>
            <w:r>
              <w:rPr>
                <w:rFonts w:ascii="Calibri" w:hAnsi="Calibri" w:cs="Calibri"/>
                <w:noProof/>
                <w:color w:val="000000"/>
                <w:bdr w:val="none" w:sz="0" w:space="0" w:color="auto" w:frame="1"/>
              </w:rPr>
              <w:drawing>
                <wp:inline distT="0" distB="0" distL="0" distR="0" wp14:anchorId="700616D7" wp14:editId="01614D1D">
                  <wp:extent cx="2969815" cy="1674796"/>
                  <wp:effectExtent l="0" t="0" r="2540" b="1905"/>
                  <wp:docPr id="2" name="Grafik 2" descr="Die totale Überwachung - tiz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totale Überwachung - tize.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0703" cy="1692215"/>
                          </a:xfrm>
                          <a:prstGeom prst="rect">
                            <a:avLst/>
                          </a:prstGeom>
                          <a:noFill/>
                          <a:ln>
                            <a:noFill/>
                          </a:ln>
                        </pic:spPr>
                      </pic:pic>
                    </a:graphicData>
                  </a:graphic>
                </wp:inline>
              </w:drawing>
            </w:r>
            <w:r>
              <w:rPr>
                <w:rFonts w:ascii="Calibri" w:hAnsi="Calibri" w:cs="Calibri"/>
                <w:color w:val="000000"/>
                <w:bdr w:val="none" w:sz="0" w:space="0" w:color="auto" w:frame="1"/>
              </w:rPr>
              <w:fldChar w:fldCharType="end"/>
            </w:r>
          </w:p>
        </w:tc>
      </w:tr>
      <w:tr w:rsidR="007E64DA" w14:paraId="5BCDA93F" w14:textId="77777777" w:rsidTr="007E64DA">
        <w:tc>
          <w:tcPr>
            <w:tcW w:w="9916" w:type="dxa"/>
            <w:gridSpan w:val="2"/>
          </w:tcPr>
          <w:p w14:paraId="285598F9" w14:textId="1ECB65B4" w:rsidR="007E64DA" w:rsidRDefault="007E64DA" w:rsidP="007E64DA">
            <w:pPr>
              <w:pStyle w:val="Listenabsatz"/>
              <w:numPr>
                <w:ilvl w:val="0"/>
                <w:numId w:val="6"/>
              </w:numPr>
              <w:spacing w:after="100"/>
              <w:ind w:left="568" w:right="182" w:hanging="284"/>
              <w:contextualSpacing w:val="0"/>
              <w:rPr>
                <w:rFonts w:cstheme="minorHAnsi"/>
                <w:sz w:val="24"/>
                <w:szCs w:val="24"/>
                <w:lang w:val="de-CH"/>
              </w:rPr>
            </w:pPr>
            <w:r w:rsidRPr="007E64DA">
              <w:rPr>
                <w:rFonts w:cstheme="minorHAnsi"/>
                <w:sz w:val="24"/>
                <w:szCs w:val="24"/>
                <w:lang w:val="de-CH"/>
              </w:rPr>
              <w:t xml:space="preserve">Die Menschen bekommen sogenannte Kredits. </w:t>
            </w:r>
            <w:r w:rsidRPr="007E64DA">
              <w:rPr>
                <w:rFonts w:cstheme="minorHAnsi"/>
                <w:sz w:val="24"/>
                <w:szCs w:val="24"/>
                <w:lang w:val="de-CH"/>
              </w:rPr>
              <w:br/>
              <w:t>Erkläre dieses Kredit-System. Was sagen diese Kredits aus?</w:t>
            </w:r>
          </w:p>
          <w:p w14:paraId="10B5E48E" w14:textId="77777777" w:rsidR="007E64DA" w:rsidRPr="007E64DA" w:rsidRDefault="007E64DA" w:rsidP="007E64DA">
            <w:pPr>
              <w:pStyle w:val="Listenabsatz"/>
              <w:numPr>
                <w:ilvl w:val="0"/>
                <w:numId w:val="6"/>
              </w:numPr>
              <w:spacing w:after="100"/>
              <w:ind w:left="568" w:right="182" w:hanging="284"/>
              <w:contextualSpacing w:val="0"/>
              <w:rPr>
                <w:rFonts w:cstheme="minorHAnsi"/>
                <w:sz w:val="24"/>
                <w:szCs w:val="24"/>
                <w:lang w:val="de-CH"/>
              </w:rPr>
            </w:pPr>
            <w:r w:rsidRPr="007E64DA">
              <w:rPr>
                <w:rFonts w:cstheme="minorHAnsi"/>
                <w:sz w:val="24"/>
                <w:szCs w:val="24"/>
                <w:lang w:val="de-CH"/>
              </w:rPr>
              <w:t>Was geschieht, wenn man sich nicht an die Regeln der Regierung hält?</w:t>
            </w:r>
            <w:r w:rsidRPr="007E64DA">
              <w:rPr>
                <w:rFonts w:cstheme="minorHAnsi"/>
                <w:sz w:val="24"/>
                <w:szCs w:val="24"/>
                <w:lang w:val="de-CH"/>
              </w:rPr>
              <w:br/>
              <w:t xml:space="preserve">(Was soll mit Menschen passieren, die einen tiefen Kredit haben?) </w:t>
            </w:r>
          </w:p>
          <w:p w14:paraId="2D0DC59F" w14:textId="77777777" w:rsidR="007E64DA" w:rsidRPr="007E64DA" w:rsidRDefault="007E64DA" w:rsidP="007E64DA">
            <w:pPr>
              <w:pStyle w:val="Listenabsatz"/>
              <w:numPr>
                <w:ilvl w:val="0"/>
                <w:numId w:val="6"/>
              </w:numPr>
              <w:spacing w:after="100"/>
              <w:ind w:left="568" w:right="182" w:hanging="284"/>
              <w:contextualSpacing w:val="0"/>
              <w:rPr>
                <w:rFonts w:cstheme="minorHAnsi"/>
                <w:sz w:val="24"/>
                <w:szCs w:val="24"/>
                <w:lang w:val="de-CH"/>
              </w:rPr>
            </w:pPr>
            <w:r w:rsidRPr="007E64DA">
              <w:rPr>
                <w:rFonts w:cstheme="minorHAnsi"/>
                <w:sz w:val="24"/>
                <w:szCs w:val="24"/>
                <w:lang w:val="de-CH"/>
              </w:rPr>
              <w:t xml:space="preserve">Wie reagieren die Menschen in China auf das System? </w:t>
            </w:r>
            <w:r w:rsidRPr="007E64DA">
              <w:rPr>
                <w:rFonts w:cstheme="minorHAnsi"/>
                <w:sz w:val="24"/>
                <w:szCs w:val="24"/>
                <w:lang w:val="de-CH"/>
              </w:rPr>
              <w:br/>
              <w:t>(Gibt es Befürchtungen? Sind diese gerechtfertigt?</w:t>
            </w:r>
            <w:r w:rsidRPr="007E64DA">
              <w:rPr>
                <w:rFonts w:cstheme="minorHAnsi"/>
                <w:sz w:val="24"/>
                <w:szCs w:val="24"/>
                <w:lang w:val="de-CH"/>
              </w:rPr>
              <w:br/>
              <w:t>Weshalb wehren sich die Menschen in China nicht gegen dieses System?)</w:t>
            </w:r>
          </w:p>
          <w:p w14:paraId="04633AC9" w14:textId="77777777" w:rsidR="007E64DA" w:rsidRPr="007E64DA" w:rsidRDefault="007E64DA" w:rsidP="007E64DA">
            <w:pPr>
              <w:pStyle w:val="Listenabsatz"/>
              <w:numPr>
                <w:ilvl w:val="0"/>
                <w:numId w:val="6"/>
              </w:numPr>
              <w:spacing w:after="100"/>
              <w:ind w:left="568" w:right="182" w:hanging="284"/>
              <w:contextualSpacing w:val="0"/>
              <w:rPr>
                <w:rFonts w:cstheme="minorHAnsi"/>
                <w:sz w:val="24"/>
                <w:szCs w:val="24"/>
                <w:lang w:val="de-CH"/>
              </w:rPr>
            </w:pPr>
            <w:r w:rsidRPr="007E64DA">
              <w:rPr>
                <w:rFonts w:cstheme="minorHAnsi"/>
                <w:sz w:val="24"/>
                <w:szCs w:val="24"/>
                <w:lang w:val="de-CH"/>
              </w:rPr>
              <w:t>Was versteht man unter Volkserziehung 2.0; und was hat der Versandhändler Alibaba mit dem Kredit-System zu tun?</w:t>
            </w:r>
          </w:p>
          <w:p w14:paraId="288D9D06" w14:textId="2890D3E6" w:rsidR="007E64DA" w:rsidRPr="007E64DA" w:rsidRDefault="007E64DA" w:rsidP="007E64DA">
            <w:pPr>
              <w:pStyle w:val="Listenabsatz"/>
              <w:numPr>
                <w:ilvl w:val="0"/>
                <w:numId w:val="6"/>
              </w:numPr>
              <w:spacing w:after="100"/>
              <w:ind w:left="568" w:right="182" w:hanging="284"/>
              <w:contextualSpacing w:val="0"/>
              <w:rPr>
                <w:rFonts w:cstheme="minorHAnsi"/>
                <w:sz w:val="24"/>
                <w:szCs w:val="24"/>
                <w:lang w:val="de-CH"/>
              </w:rPr>
            </w:pPr>
            <w:r w:rsidRPr="007E64DA">
              <w:rPr>
                <w:rFonts w:cstheme="minorHAnsi"/>
                <w:sz w:val="24"/>
                <w:szCs w:val="24"/>
                <w:lang w:val="de-CH"/>
              </w:rPr>
              <w:t>Was tut die Firma Face ++? Mit welchem Ziel?</w:t>
            </w:r>
          </w:p>
        </w:tc>
      </w:tr>
    </w:tbl>
    <w:p w14:paraId="01A32C24" w14:textId="13BDE86D" w:rsidR="00503B10" w:rsidRPr="00503B10" w:rsidRDefault="00C74C19" w:rsidP="00503B10">
      <w:pPr>
        <w:pStyle w:val="Listenabsatz"/>
        <w:numPr>
          <w:ilvl w:val="0"/>
          <w:numId w:val="5"/>
        </w:numPr>
        <w:spacing w:before="240" w:line="240" w:lineRule="auto"/>
        <w:ind w:left="284" w:hanging="284"/>
        <w:contextualSpacing w:val="0"/>
        <w:rPr>
          <w:rFonts w:cstheme="minorHAnsi"/>
          <w:sz w:val="24"/>
          <w:szCs w:val="24"/>
        </w:rPr>
      </w:pPr>
      <w:r w:rsidRPr="007E64DA">
        <w:rPr>
          <w:rFonts w:cstheme="minorHAnsi"/>
          <w:sz w:val="24"/>
          <w:szCs w:val="24"/>
        </w:rPr>
        <w:t xml:space="preserve">Auch in der Schule soll ein solches System eingeführt werden. </w:t>
      </w:r>
      <w:proofErr w:type="spellStart"/>
      <w:r w:rsidRPr="007E64DA">
        <w:rPr>
          <w:rFonts w:cstheme="minorHAnsi"/>
          <w:sz w:val="24"/>
          <w:szCs w:val="24"/>
        </w:rPr>
        <w:t>Lies</w:t>
      </w:r>
      <w:proofErr w:type="spellEnd"/>
      <w:r w:rsidRPr="007E64DA">
        <w:rPr>
          <w:rFonts w:cstheme="minorHAnsi"/>
          <w:sz w:val="24"/>
          <w:szCs w:val="24"/>
        </w:rPr>
        <w:t xml:space="preserve"> den Zeitungsartikel darüber!</w:t>
      </w:r>
    </w:p>
    <w:tbl>
      <w:tblPr>
        <w:tblStyle w:val="Tabellenraster"/>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2"/>
        <w:gridCol w:w="3674"/>
      </w:tblGrid>
      <w:tr w:rsidR="00503B10" w14:paraId="1BD75A00" w14:textId="77777777" w:rsidTr="00503B10">
        <w:tc>
          <w:tcPr>
            <w:tcW w:w="6242" w:type="dxa"/>
          </w:tcPr>
          <w:p w14:paraId="3289FE91" w14:textId="77777777" w:rsidR="00503B10" w:rsidRPr="00D50A1D" w:rsidRDefault="00503B10" w:rsidP="00BF2D5A">
            <w:pPr>
              <w:pStyle w:val="StandardWeb"/>
              <w:spacing w:before="0" w:beforeAutospacing="0" w:after="60" w:afterAutospacing="0"/>
              <w:ind w:left="408"/>
              <w:rPr>
                <w:rFonts w:ascii="Calibri" w:hAnsi="Calibri" w:cs="Calibri"/>
                <w:i/>
                <w:iCs/>
                <w:color w:val="000000"/>
              </w:rPr>
            </w:pPr>
            <w:r w:rsidRPr="00D50A1D">
              <w:rPr>
                <w:rFonts w:ascii="Calibri" w:hAnsi="Calibri" w:cs="Calibri"/>
                <w:i/>
                <w:iCs/>
                <w:color w:val="000000"/>
              </w:rPr>
              <w:t>Müde oder gelangweilt? Mit einem Gesichtserkennungssystem will eine Schule die Konzentration ihrer Schüler kontrollieren.</w:t>
            </w:r>
          </w:p>
          <w:p w14:paraId="72F7D63E" w14:textId="2CE7ACC5" w:rsidR="00503B10" w:rsidRPr="00D50A1D" w:rsidRDefault="00503B10" w:rsidP="00BF2D5A">
            <w:pPr>
              <w:pStyle w:val="StandardWeb"/>
              <w:spacing w:before="0" w:beforeAutospacing="0" w:after="60" w:afterAutospacing="0"/>
              <w:ind w:left="408"/>
              <w:rPr>
                <w:rFonts w:ascii="Calibri" w:hAnsi="Calibri" w:cs="Calibri"/>
                <w:i/>
                <w:iCs/>
                <w:color w:val="000000"/>
              </w:rPr>
            </w:pPr>
            <w:r w:rsidRPr="00D50A1D">
              <w:rPr>
                <w:rFonts w:ascii="Calibri" w:hAnsi="Calibri" w:cs="Calibri"/>
                <w:i/>
                <w:iCs/>
                <w:color w:val="000000"/>
              </w:rPr>
              <w:t>George Orwell lässt grü</w:t>
            </w:r>
            <w:r w:rsidR="00BF2D5A" w:rsidRPr="00D50A1D">
              <w:rPr>
                <w:rFonts w:ascii="Calibri" w:hAnsi="Calibri" w:cs="Calibri"/>
                <w:i/>
                <w:iCs/>
                <w:color w:val="000000"/>
              </w:rPr>
              <w:t>ss</w:t>
            </w:r>
            <w:r w:rsidRPr="00D50A1D">
              <w:rPr>
                <w:rFonts w:ascii="Calibri" w:hAnsi="Calibri" w:cs="Calibri"/>
                <w:i/>
                <w:iCs/>
                <w:color w:val="000000"/>
              </w:rPr>
              <w:t>en: Einmal kurz unaufmerksam oder schläfrig? Eine Schule in der ostchinesischen Hafenstadt Hangzhou will im wahrsten Sinne des Wortes ein genaues Auge auf ihre Schüler werfen. Während des Unterrichts überwachen ab sofort Kameras den Gesichtsausdruck der Jugendlichen - und somit deren Haltung zum Unterricht.</w:t>
            </w:r>
          </w:p>
          <w:p w14:paraId="349F201B" w14:textId="5949B3ED" w:rsidR="00503B10" w:rsidRPr="00D50A1D" w:rsidRDefault="00503B10" w:rsidP="00BF2D5A">
            <w:pPr>
              <w:pStyle w:val="StandardWeb"/>
              <w:spacing w:before="0" w:beforeAutospacing="0" w:after="60" w:afterAutospacing="0"/>
              <w:ind w:left="408"/>
              <w:rPr>
                <w:rFonts w:ascii="Calibri" w:hAnsi="Calibri" w:cs="Calibri"/>
                <w:i/>
                <w:iCs/>
                <w:color w:val="000000"/>
              </w:rPr>
            </w:pPr>
            <w:r w:rsidRPr="00D50A1D">
              <w:rPr>
                <w:rFonts w:ascii="Calibri" w:hAnsi="Calibri" w:cs="Calibri"/>
                <w:i/>
                <w:iCs/>
                <w:color w:val="000000"/>
              </w:rPr>
              <w:t>Die Künstliche Intelligenz habe "gro</w:t>
            </w:r>
            <w:r w:rsidR="00BF2D5A" w:rsidRPr="00D50A1D">
              <w:rPr>
                <w:rFonts w:ascii="Calibri" w:hAnsi="Calibri" w:cs="Calibri"/>
                <w:i/>
                <w:iCs/>
                <w:color w:val="000000"/>
              </w:rPr>
              <w:t>ss</w:t>
            </w:r>
            <w:r w:rsidRPr="00D50A1D">
              <w:rPr>
                <w:rFonts w:ascii="Calibri" w:hAnsi="Calibri" w:cs="Calibri"/>
                <w:i/>
                <w:iCs/>
                <w:color w:val="000000"/>
              </w:rPr>
              <w:t>e magische Fähigkeiten", hei</w:t>
            </w:r>
            <w:r w:rsidR="00BF2D5A" w:rsidRPr="00D50A1D">
              <w:rPr>
                <w:rFonts w:ascii="Calibri" w:hAnsi="Calibri" w:cs="Calibri"/>
                <w:i/>
                <w:iCs/>
                <w:color w:val="000000"/>
              </w:rPr>
              <w:t>ss</w:t>
            </w:r>
            <w:r w:rsidRPr="00D50A1D">
              <w:rPr>
                <w:rFonts w:ascii="Calibri" w:hAnsi="Calibri" w:cs="Calibri"/>
                <w:i/>
                <w:iCs/>
                <w:color w:val="000000"/>
              </w:rPr>
              <w:t xml:space="preserve">t es in einem Bericht des Nachrichtenportals Sina. Sie soll genau aufzeichnen, wie oft die Schüler pro Tag fröhlich, traurig, verärgert, überrascht oder müde sind; was sie tun, wenn sie gerade nicht aufmerksam sind; wie Konzentration und Schulerfolg zusammenhängen. Die Informationen speist das Programm mit dem </w:t>
            </w:r>
          </w:p>
        </w:tc>
        <w:tc>
          <w:tcPr>
            <w:tcW w:w="3674" w:type="dxa"/>
          </w:tcPr>
          <w:p w14:paraId="3103358D" w14:textId="5C9DA6C7" w:rsidR="00503B10" w:rsidRPr="00D50A1D" w:rsidRDefault="00503B10" w:rsidP="00503B10">
            <w:pPr>
              <w:rPr>
                <w:i/>
                <w:iCs/>
                <w:color w:val="000000"/>
                <w:bdr w:val="none" w:sz="0" w:space="0" w:color="auto" w:frame="1"/>
              </w:rPr>
            </w:pPr>
            <w:r w:rsidRPr="00D50A1D">
              <w:rPr>
                <w:i/>
                <w:iCs/>
                <w:color w:val="000000"/>
                <w:bdr w:val="none" w:sz="0" w:space="0" w:color="auto" w:frame="1"/>
              </w:rPr>
              <w:fldChar w:fldCharType="begin"/>
            </w:r>
            <w:r w:rsidRPr="00D50A1D">
              <w:rPr>
                <w:i/>
                <w:iCs/>
                <w:color w:val="000000"/>
                <w:bdr w:val="none" w:sz="0" w:space="0" w:color="auto" w:frame="1"/>
              </w:rPr>
              <w:instrText xml:space="preserve"> INCLUDEPICTURE "https://lh4.googleusercontent.com/8zgmrrMre9Yn6N7TBxPEqiwW1gBgPPONjl5a3314VWJdfcbipFyEMsvgAgNLWzSX-SFSfNRC0lYbUv27vjFEm6oPTSgoYKACMStcAf6AIrNHxpHVtrfh-mHS4qFzTTmSZaiICecytLHAKZGDpYXSGXseSVDw" \* MERGEFORMATINET </w:instrText>
            </w:r>
            <w:r w:rsidRPr="00D50A1D">
              <w:rPr>
                <w:i/>
                <w:iCs/>
                <w:color w:val="000000"/>
                <w:bdr w:val="none" w:sz="0" w:space="0" w:color="auto" w:frame="1"/>
              </w:rPr>
              <w:fldChar w:fldCharType="separate"/>
            </w:r>
            <w:r w:rsidRPr="00D50A1D">
              <w:rPr>
                <w:i/>
                <w:iCs/>
                <w:noProof/>
                <w:color w:val="000000"/>
                <w:bdr w:val="none" w:sz="0" w:space="0" w:color="auto" w:frame="1"/>
              </w:rPr>
              <w:drawing>
                <wp:inline distT="0" distB="0" distL="0" distR="0" wp14:anchorId="7D8D4E56" wp14:editId="7595C7A8">
                  <wp:extent cx="2068695" cy="1241659"/>
                  <wp:effectExtent l="0" t="0" r="1905" b="3175"/>
                  <wp:docPr id="4" name="Grafik 4" descr="Durch die Überwachung sollen die Schüler noch motivierter im Unterrich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rch die Überwachung sollen die Schüler noch motivierter im Unterrich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5969" cy="1252027"/>
                          </a:xfrm>
                          <a:prstGeom prst="rect">
                            <a:avLst/>
                          </a:prstGeom>
                          <a:noFill/>
                          <a:ln>
                            <a:noFill/>
                          </a:ln>
                        </pic:spPr>
                      </pic:pic>
                    </a:graphicData>
                  </a:graphic>
                </wp:inline>
              </w:drawing>
            </w:r>
            <w:r w:rsidRPr="00D50A1D">
              <w:rPr>
                <w:i/>
                <w:iCs/>
                <w:color w:val="000000"/>
                <w:bdr w:val="none" w:sz="0" w:space="0" w:color="auto" w:frame="1"/>
              </w:rPr>
              <w:fldChar w:fldCharType="end"/>
            </w:r>
          </w:p>
          <w:p w14:paraId="2713FF14" w14:textId="02A7918D" w:rsidR="00503B10" w:rsidRPr="00D50A1D" w:rsidRDefault="00503B10" w:rsidP="00503B10">
            <w:pPr>
              <w:rPr>
                <w:i/>
                <w:iCs/>
                <w:lang w:val="de-CH"/>
              </w:rPr>
            </w:pPr>
          </w:p>
          <w:p w14:paraId="718776FB" w14:textId="379FC560" w:rsidR="00BF2D5A" w:rsidRPr="00D50A1D" w:rsidRDefault="00BF2D5A" w:rsidP="00503B10">
            <w:pPr>
              <w:rPr>
                <w:i/>
                <w:iCs/>
                <w:lang w:val="de-CH"/>
              </w:rPr>
            </w:pPr>
          </w:p>
          <w:p w14:paraId="0763B43E" w14:textId="77777777" w:rsidR="00BF2D5A" w:rsidRPr="00D50A1D" w:rsidRDefault="00BF2D5A" w:rsidP="00503B10">
            <w:pPr>
              <w:rPr>
                <w:i/>
                <w:iCs/>
                <w:lang w:val="de-CH"/>
              </w:rPr>
            </w:pPr>
          </w:p>
          <w:p w14:paraId="2E327A0E" w14:textId="77777777" w:rsidR="00BF2D5A" w:rsidRPr="00D50A1D" w:rsidRDefault="00BF2D5A" w:rsidP="00503B10">
            <w:pPr>
              <w:rPr>
                <w:i/>
                <w:iCs/>
                <w:lang w:val="de-CH"/>
              </w:rPr>
            </w:pPr>
          </w:p>
          <w:p w14:paraId="579F784F" w14:textId="61814779" w:rsidR="00503B10" w:rsidRPr="00D50A1D" w:rsidRDefault="00503B10" w:rsidP="00967B55">
            <w:pPr>
              <w:rPr>
                <w:i/>
                <w:iCs/>
                <w:lang w:val="de-CH"/>
              </w:rPr>
            </w:pPr>
            <w:r w:rsidRPr="00D50A1D">
              <w:rPr>
                <w:i/>
                <w:iCs/>
                <w:color w:val="000000"/>
                <w:bdr w:val="none" w:sz="0" w:space="0" w:color="auto" w:frame="1"/>
              </w:rPr>
              <w:fldChar w:fldCharType="begin"/>
            </w:r>
            <w:r w:rsidRPr="00D50A1D">
              <w:rPr>
                <w:i/>
                <w:iCs/>
                <w:color w:val="000000"/>
                <w:bdr w:val="none" w:sz="0" w:space="0" w:color="auto" w:frame="1"/>
              </w:rPr>
              <w:instrText xml:space="preserve"> INCLUDEPICTURE "https://lh3.googleusercontent.com/7B6sRbd0LbJtj0nk2Bz20UZj9CNGMAsENVRP8a41GvrqCpuSGe5I5sBfNU5tSCmKWC473NcL99YR_c-BVsmGCKIUgrQ5KOmu8cxiKBacMWVOZG_yRQc9arHrUSkVb31_HBmlBdRCMjKNr6kiSxLWNS2LLRpy" \* MERGEFORMATINET </w:instrText>
            </w:r>
            <w:r w:rsidRPr="00D50A1D">
              <w:rPr>
                <w:i/>
                <w:iCs/>
                <w:color w:val="000000"/>
                <w:bdr w:val="none" w:sz="0" w:space="0" w:color="auto" w:frame="1"/>
              </w:rPr>
              <w:fldChar w:fldCharType="separate"/>
            </w:r>
            <w:r w:rsidRPr="00D50A1D">
              <w:rPr>
                <w:i/>
                <w:iCs/>
                <w:noProof/>
                <w:color w:val="000000"/>
                <w:bdr w:val="none" w:sz="0" w:space="0" w:color="auto" w:frame="1"/>
              </w:rPr>
              <w:drawing>
                <wp:inline distT="0" distB="0" distL="0" distR="0" wp14:anchorId="12F3EA98" wp14:editId="50AE5BA5">
                  <wp:extent cx="2068195" cy="1313815"/>
                  <wp:effectExtent l="0" t="0" r="1905" b="0"/>
                  <wp:docPr id="6" name="Grafik 6" descr="Eine Grafik veranschaulicht, wie sich die Schüler während des Unterrichts gefühlt ha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ine Grafik veranschaulicht, wie sich die Schüler während des Unterrichts gefühlt haben."/>
                          <pic:cNvPicPr>
                            <a:picLocks noChangeAspect="1" noChangeArrowheads="1"/>
                          </pic:cNvPicPr>
                        </pic:nvPicPr>
                        <pic:blipFill rotWithShape="1">
                          <a:blip r:embed="rId11">
                            <a:extLst>
                              <a:ext uri="{28A0092B-C50C-407E-A947-70E740481C1C}">
                                <a14:useLocalDpi xmlns:a14="http://schemas.microsoft.com/office/drawing/2010/main" val="0"/>
                              </a:ext>
                            </a:extLst>
                          </a:blip>
                          <a:srcRect r="5813"/>
                          <a:stretch/>
                        </pic:blipFill>
                        <pic:spPr bwMode="auto">
                          <a:xfrm>
                            <a:off x="0" y="0"/>
                            <a:ext cx="2068195" cy="1313815"/>
                          </a:xfrm>
                          <a:prstGeom prst="rect">
                            <a:avLst/>
                          </a:prstGeom>
                          <a:noFill/>
                          <a:ln>
                            <a:noFill/>
                          </a:ln>
                          <a:extLst>
                            <a:ext uri="{53640926-AAD7-44D8-BBD7-CCE9431645EC}">
                              <a14:shadowObscured xmlns:a14="http://schemas.microsoft.com/office/drawing/2010/main"/>
                            </a:ext>
                          </a:extLst>
                        </pic:spPr>
                      </pic:pic>
                    </a:graphicData>
                  </a:graphic>
                </wp:inline>
              </w:drawing>
            </w:r>
            <w:r w:rsidRPr="00D50A1D">
              <w:rPr>
                <w:i/>
                <w:iCs/>
                <w:color w:val="000000"/>
                <w:bdr w:val="none" w:sz="0" w:space="0" w:color="auto" w:frame="1"/>
              </w:rPr>
              <w:fldChar w:fldCharType="end"/>
            </w:r>
          </w:p>
        </w:tc>
      </w:tr>
      <w:tr w:rsidR="00503B10" w14:paraId="7C5E21B5" w14:textId="77777777" w:rsidTr="00503B10">
        <w:tc>
          <w:tcPr>
            <w:tcW w:w="9916" w:type="dxa"/>
            <w:gridSpan w:val="2"/>
          </w:tcPr>
          <w:p w14:paraId="1B9F5941" w14:textId="58BBAF60" w:rsidR="00BF2D5A" w:rsidRPr="00D50A1D" w:rsidRDefault="00BF2D5A" w:rsidP="00BF2D5A">
            <w:pPr>
              <w:pStyle w:val="StandardWeb"/>
              <w:spacing w:before="0" w:beforeAutospacing="0" w:after="60" w:afterAutospacing="0"/>
              <w:ind w:left="408"/>
              <w:rPr>
                <w:rFonts w:ascii="Calibri" w:hAnsi="Calibri" w:cs="Calibri"/>
                <w:i/>
                <w:iCs/>
                <w:color w:val="000000"/>
              </w:rPr>
            </w:pPr>
            <w:r w:rsidRPr="00D50A1D">
              <w:rPr>
                <w:rFonts w:ascii="Calibri" w:hAnsi="Calibri" w:cs="Calibri"/>
                <w:i/>
                <w:iCs/>
                <w:color w:val="000000"/>
              </w:rPr>
              <w:lastRenderedPageBreak/>
              <w:t>sperrigen Namen "Intelligentes Managementsystem zum Klassenzimmerverhalten" in eine Computer-Grafik. Diese veranschaulicht, wie sich die Schüler während des Unterrichts gefühlt haben.</w:t>
            </w:r>
          </w:p>
          <w:p w14:paraId="79CE59F6" w14:textId="3343E85E" w:rsidR="00503B10" w:rsidRPr="00D50A1D" w:rsidRDefault="00BF2D5A" w:rsidP="00BF2D5A">
            <w:pPr>
              <w:pStyle w:val="StandardWeb"/>
              <w:spacing w:before="0" w:beforeAutospacing="0" w:afterLines="60" w:after="144" w:afterAutospacing="0"/>
              <w:ind w:left="408"/>
              <w:rPr>
                <w:rFonts w:ascii="Calibri" w:hAnsi="Calibri" w:cs="Calibri"/>
                <w:i/>
                <w:iCs/>
                <w:color w:val="000000"/>
              </w:rPr>
            </w:pPr>
            <w:r w:rsidRPr="00D50A1D">
              <w:rPr>
                <w:rFonts w:ascii="Calibri" w:hAnsi="Calibri" w:cs="Calibri"/>
                <w:i/>
                <w:iCs/>
                <w:color w:val="000000"/>
              </w:rPr>
              <w:t>"Bevor die Kameras eingeführt wurden, habe ich manchmal geschlafen oder andere Dinge gemacht", berichtete ein Schüler chinesischen Medien. "Nun spüre ich immer, wie die Himmelsaugen mich anstarren." Daran, nicht mehr aufzupassen, denke nun keiner seiner Klassenkollegen mehr. Doch nicht nur die Schüler sollen so motiviert werden, sagte der Direktor der Schule. Das System soll auch die Methoden der Lehrer kontrollieren.</w:t>
            </w:r>
          </w:p>
        </w:tc>
      </w:tr>
    </w:tbl>
    <w:p w14:paraId="6C08193A" w14:textId="1895F95F" w:rsidR="00C74C19" w:rsidRPr="00BF2D5A" w:rsidRDefault="00BF2D5A" w:rsidP="00BF2D5A">
      <w:pPr>
        <w:spacing w:after="100" w:line="240" w:lineRule="auto"/>
        <w:ind w:left="993" w:hanging="284"/>
        <w:rPr>
          <w:rFonts w:cstheme="minorHAnsi"/>
          <w:sz w:val="24"/>
          <w:szCs w:val="24"/>
        </w:rPr>
      </w:pPr>
      <w:r>
        <w:rPr>
          <w:rFonts w:cstheme="minorHAnsi"/>
          <w:sz w:val="24"/>
          <w:szCs w:val="24"/>
        </w:rPr>
        <w:t>8.</w:t>
      </w:r>
      <w:r>
        <w:rPr>
          <w:rFonts w:cstheme="minorHAnsi"/>
          <w:sz w:val="24"/>
          <w:szCs w:val="24"/>
        </w:rPr>
        <w:tab/>
      </w:r>
      <w:r w:rsidR="00C74C19" w:rsidRPr="00BF2D5A">
        <w:rPr>
          <w:rFonts w:cstheme="minorHAnsi"/>
          <w:sz w:val="24"/>
          <w:szCs w:val="24"/>
        </w:rPr>
        <w:t>Nimm Stellung zu dieser Idee. Schreib einen kurzen Text dazu!</w:t>
      </w:r>
    </w:p>
    <w:p w14:paraId="630B6C58" w14:textId="48E4C418" w:rsidR="00C74C19" w:rsidRDefault="00C74C19" w:rsidP="00C74C19">
      <w:pPr>
        <w:spacing w:after="100" w:line="240" w:lineRule="auto"/>
        <w:rPr>
          <w:rFonts w:cstheme="minorHAnsi"/>
          <w:sz w:val="24"/>
          <w:szCs w:val="24"/>
        </w:rPr>
      </w:pPr>
    </w:p>
    <w:p w14:paraId="0B4399AC" w14:textId="3B6B23DE" w:rsidR="00BF2D5A" w:rsidRDefault="00BF2D5A" w:rsidP="00C74C19">
      <w:pPr>
        <w:spacing w:after="100" w:line="240" w:lineRule="auto"/>
        <w:rPr>
          <w:rFonts w:cstheme="minorHAnsi"/>
          <w:sz w:val="24"/>
          <w:szCs w:val="24"/>
        </w:rPr>
      </w:pPr>
    </w:p>
    <w:p w14:paraId="66DAC95C" w14:textId="4FCBB030" w:rsidR="00BF2D5A" w:rsidRDefault="00BF2D5A" w:rsidP="00C74C19">
      <w:pPr>
        <w:spacing w:after="100" w:line="240" w:lineRule="auto"/>
        <w:rPr>
          <w:rFonts w:cstheme="minorHAnsi"/>
          <w:sz w:val="24"/>
          <w:szCs w:val="24"/>
        </w:rPr>
      </w:pPr>
    </w:p>
    <w:p w14:paraId="5433125B" w14:textId="4653FCA2" w:rsidR="00BF2D5A" w:rsidRDefault="00BF2D5A" w:rsidP="00C74C19">
      <w:pPr>
        <w:spacing w:after="100" w:line="240" w:lineRule="auto"/>
        <w:rPr>
          <w:rFonts w:cstheme="minorHAnsi"/>
          <w:sz w:val="24"/>
          <w:szCs w:val="24"/>
        </w:rPr>
      </w:pPr>
    </w:p>
    <w:p w14:paraId="1F0FA8F2" w14:textId="36D11A71" w:rsidR="00BF2D5A" w:rsidRDefault="00BF2D5A" w:rsidP="00C74C19">
      <w:pPr>
        <w:spacing w:after="100" w:line="240" w:lineRule="auto"/>
        <w:rPr>
          <w:rFonts w:cstheme="minorHAnsi"/>
          <w:sz w:val="24"/>
          <w:szCs w:val="24"/>
        </w:rPr>
      </w:pPr>
    </w:p>
    <w:p w14:paraId="0EF02251" w14:textId="2D6138EC" w:rsidR="00BF2D5A" w:rsidRDefault="00BF2D5A" w:rsidP="00C74C19">
      <w:pPr>
        <w:spacing w:after="100" w:line="240" w:lineRule="auto"/>
        <w:rPr>
          <w:rFonts w:cstheme="minorHAnsi"/>
          <w:sz w:val="24"/>
          <w:szCs w:val="24"/>
        </w:rPr>
      </w:pPr>
    </w:p>
    <w:p w14:paraId="05D171C1" w14:textId="76C3A65C" w:rsidR="00BF2D5A" w:rsidRDefault="00BF2D5A" w:rsidP="00C74C19">
      <w:pPr>
        <w:spacing w:after="100" w:line="240" w:lineRule="auto"/>
        <w:rPr>
          <w:rFonts w:cstheme="minorHAnsi"/>
          <w:sz w:val="24"/>
          <w:szCs w:val="24"/>
        </w:rPr>
      </w:pPr>
    </w:p>
    <w:p w14:paraId="4AD22197" w14:textId="7A5F7598" w:rsidR="003305ED" w:rsidRDefault="003305ED" w:rsidP="00C74C19">
      <w:pPr>
        <w:spacing w:after="100" w:line="240" w:lineRule="auto"/>
        <w:rPr>
          <w:rFonts w:cstheme="minorHAnsi"/>
          <w:sz w:val="24"/>
          <w:szCs w:val="24"/>
        </w:rPr>
      </w:pPr>
    </w:p>
    <w:p w14:paraId="3B2F3CF5" w14:textId="1E425CD8" w:rsidR="003305ED" w:rsidRDefault="003305ED" w:rsidP="00C74C19">
      <w:pPr>
        <w:spacing w:after="100" w:line="240" w:lineRule="auto"/>
        <w:rPr>
          <w:rFonts w:cstheme="minorHAnsi"/>
          <w:sz w:val="24"/>
          <w:szCs w:val="24"/>
        </w:rPr>
      </w:pPr>
    </w:p>
    <w:p w14:paraId="72F09C23" w14:textId="13A2EA78" w:rsidR="003305ED" w:rsidRDefault="003305ED" w:rsidP="00C74C19">
      <w:pPr>
        <w:spacing w:after="100" w:line="240" w:lineRule="auto"/>
        <w:rPr>
          <w:rFonts w:cstheme="minorHAnsi"/>
          <w:sz w:val="24"/>
          <w:szCs w:val="24"/>
        </w:rPr>
      </w:pPr>
    </w:p>
    <w:p w14:paraId="6C09CBE4" w14:textId="4EDFE2E9" w:rsidR="003305ED" w:rsidRDefault="003305ED" w:rsidP="00C74C19">
      <w:pPr>
        <w:spacing w:after="100" w:line="240" w:lineRule="auto"/>
        <w:rPr>
          <w:rFonts w:cstheme="minorHAnsi"/>
          <w:sz w:val="24"/>
          <w:szCs w:val="24"/>
        </w:rPr>
      </w:pPr>
    </w:p>
    <w:p w14:paraId="7E10F2DC" w14:textId="6B41E98A" w:rsidR="003305ED" w:rsidRDefault="003305ED" w:rsidP="00C74C19">
      <w:pPr>
        <w:spacing w:after="100" w:line="240" w:lineRule="auto"/>
        <w:rPr>
          <w:rFonts w:cstheme="minorHAnsi"/>
          <w:sz w:val="24"/>
          <w:szCs w:val="24"/>
        </w:rPr>
      </w:pPr>
    </w:p>
    <w:p w14:paraId="5AA94AA4" w14:textId="2BA16AFE" w:rsidR="003305ED" w:rsidRDefault="003305ED" w:rsidP="00C74C19">
      <w:pPr>
        <w:spacing w:after="100" w:line="240" w:lineRule="auto"/>
        <w:rPr>
          <w:rFonts w:cstheme="minorHAnsi"/>
          <w:sz w:val="24"/>
          <w:szCs w:val="24"/>
        </w:rPr>
      </w:pPr>
    </w:p>
    <w:p w14:paraId="6A925DF3" w14:textId="0C2B1EA7" w:rsidR="003305ED" w:rsidRDefault="003305ED" w:rsidP="00C74C19">
      <w:pPr>
        <w:spacing w:after="100" w:line="240" w:lineRule="auto"/>
        <w:rPr>
          <w:rFonts w:cstheme="minorHAnsi"/>
          <w:sz w:val="24"/>
          <w:szCs w:val="24"/>
        </w:rPr>
      </w:pPr>
    </w:p>
    <w:p w14:paraId="6D43AB4E" w14:textId="164332BE" w:rsidR="003305ED" w:rsidRDefault="003305ED" w:rsidP="00C74C19">
      <w:pPr>
        <w:spacing w:after="100" w:line="240" w:lineRule="auto"/>
        <w:rPr>
          <w:rFonts w:cstheme="minorHAnsi"/>
          <w:sz w:val="24"/>
          <w:szCs w:val="24"/>
        </w:rPr>
      </w:pPr>
    </w:p>
    <w:p w14:paraId="2AFE6B8E" w14:textId="7D70F9D4" w:rsidR="003305ED" w:rsidRDefault="003305ED" w:rsidP="00C74C19">
      <w:pPr>
        <w:spacing w:after="100" w:line="240" w:lineRule="auto"/>
        <w:rPr>
          <w:rFonts w:cstheme="minorHAnsi"/>
          <w:sz w:val="24"/>
          <w:szCs w:val="24"/>
        </w:rPr>
      </w:pPr>
    </w:p>
    <w:p w14:paraId="722D32A6" w14:textId="4AFCF53A" w:rsidR="003305ED" w:rsidRDefault="003305ED" w:rsidP="00C74C19">
      <w:pPr>
        <w:spacing w:after="100" w:line="240" w:lineRule="auto"/>
        <w:rPr>
          <w:rFonts w:cstheme="minorHAnsi"/>
          <w:sz w:val="24"/>
          <w:szCs w:val="24"/>
        </w:rPr>
      </w:pPr>
    </w:p>
    <w:p w14:paraId="655893B3" w14:textId="77777777" w:rsidR="003305ED" w:rsidRDefault="003305ED" w:rsidP="00C74C19">
      <w:pPr>
        <w:spacing w:after="100" w:line="240" w:lineRule="auto"/>
        <w:rPr>
          <w:rFonts w:cstheme="minorHAnsi"/>
          <w:sz w:val="24"/>
          <w:szCs w:val="24"/>
        </w:rPr>
      </w:pPr>
    </w:p>
    <w:p w14:paraId="70BF3CB5" w14:textId="7388D267" w:rsidR="003305ED" w:rsidRDefault="003305ED" w:rsidP="00C74C19">
      <w:pPr>
        <w:spacing w:after="100" w:line="240" w:lineRule="auto"/>
        <w:rPr>
          <w:rFonts w:cstheme="minorHAnsi"/>
          <w:sz w:val="24"/>
          <w:szCs w:val="24"/>
        </w:rPr>
      </w:pPr>
    </w:p>
    <w:p w14:paraId="62FCB3ED" w14:textId="138F6457" w:rsidR="003305ED" w:rsidRDefault="003305ED" w:rsidP="00C74C19">
      <w:pPr>
        <w:spacing w:after="100" w:line="240" w:lineRule="auto"/>
        <w:rPr>
          <w:rFonts w:cstheme="minorHAnsi"/>
          <w:sz w:val="24"/>
          <w:szCs w:val="24"/>
        </w:rPr>
      </w:pPr>
    </w:p>
    <w:p w14:paraId="7F091DE4" w14:textId="77777777" w:rsidR="003305ED" w:rsidRDefault="003305ED" w:rsidP="00C74C19">
      <w:pPr>
        <w:spacing w:after="100" w:line="240" w:lineRule="auto"/>
        <w:rPr>
          <w:rFonts w:cstheme="minorHAnsi"/>
          <w:sz w:val="24"/>
          <w:szCs w:val="24"/>
        </w:rPr>
      </w:pPr>
    </w:p>
    <w:p w14:paraId="2BC32EBB" w14:textId="77777777" w:rsidR="00BF2D5A" w:rsidRPr="007E64DA" w:rsidRDefault="00BF2D5A" w:rsidP="00C74C19">
      <w:pPr>
        <w:spacing w:after="100" w:line="240" w:lineRule="auto"/>
        <w:rPr>
          <w:rFonts w:cstheme="minorHAnsi"/>
          <w:sz w:val="24"/>
          <w:szCs w:val="24"/>
        </w:rPr>
      </w:pPr>
    </w:p>
    <w:p w14:paraId="5D5587EA" w14:textId="28855A61" w:rsidR="00C74C19" w:rsidRPr="007E64DA" w:rsidRDefault="00C74C19" w:rsidP="00C74C19">
      <w:pPr>
        <w:spacing w:after="100" w:line="240" w:lineRule="auto"/>
        <w:rPr>
          <w:rFonts w:cstheme="minorHAnsi"/>
          <w:sz w:val="24"/>
          <w:szCs w:val="24"/>
        </w:rPr>
      </w:pPr>
      <w:r w:rsidRPr="007E64DA">
        <w:rPr>
          <w:rFonts w:cstheme="minorHAnsi"/>
          <w:sz w:val="24"/>
          <w:szCs w:val="24"/>
        </w:rPr>
        <w:t>Mögliches Fazit:</w:t>
      </w:r>
    </w:p>
    <w:p w14:paraId="1416D70B" w14:textId="77777777" w:rsidR="00395CA3" w:rsidRPr="007E64DA" w:rsidRDefault="00395CA3" w:rsidP="00C74C19">
      <w:pPr>
        <w:pStyle w:val="Listenabsatz"/>
        <w:numPr>
          <w:ilvl w:val="0"/>
          <w:numId w:val="5"/>
        </w:numPr>
        <w:ind w:left="426" w:hanging="426"/>
        <w:rPr>
          <w:rFonts w:cstheme="minorHAnsi"/>
          <w:b/>
          <w:bCs/>
          <w:sz w:val="24"/>
          <w:szCs w:val="24"/>
          <w:lang w:val="de-CH"/>
        </w:rPr>
      </w:pPr>
      <w:r w:rsidRPr="007E64DA">
        <w:rPr>
          <w:rFonts w:cstheme="minorHAnsi"/>
          <w:b/>
          <w:bCs/>
          <w:sz w:val="24"/>
          <w:szCs w:val="24"/>
          <w:lang w:val="de-CH"/>
        </w:rPr>
        <w:t xml:space="preserve">Variante 1: </w:t>
      </w:r>
    </w:p>
    <w:p w14:paraId="4B44870E" w14:textId="30EB8061" w:rsidR="00395CA3" w:rsidRPr="007E64DA" w:rsidRDefault="00395CA3" w:rsidP="00C74C19">
      <w:pPr>
        <w:pStyle w:val="Listenabsatz"/>
        <w:ind w:left="0"/>
        <w:rPr>
          <w:rFonts w:cstheme="minorHAnsi"/>
          <w:sz w:val="24"/>
          <w:szCs w:val="24"/>
          <w:lang w:val="de-CH"/>
        </w:rPr>
      </w:pPr>
      <w:r w:rsidRPr="007E64DA">
        <w:rPr>
          <w:rFonts w:cstheme="minorHAnsi"/>
          <w:sz w:val="24"/>
          <w:szCs w:val="24"/>
          <w:lang w:val="de-CH"/>
        </w:rPr>
        <w:t>Erstelle eine Tabelle mit Pro- und Kontra-Argumenten. Schreibe darunter eine kurze Stellungnahme (deine persönliche Meinung zum Thema).</w:t>
      </w:r>
    </w:p>
    <w:p w14:paraId="55A8DCDB" w14:textId="77777777" w:rsidR="00395CA3" w:rsidRPr="007E64DA" w:rsidRDefault="00395CA3" w:rsidP="00C74C19">
      <w:pPr>
        <w:pStyle w:val="Listenabsatz"/>
        <w:ind w:left="426" w:hanging="426"/>
        <w:rPr>
          <w:rFonts w:cstheme="minorHAnsi"/>
          <w:sz w:val="24"/>
          <w:szCs w:val="24"/>
          <w:lang w:val="de-CH"/>
        </w:rPr>
      </w:pPr>
    </w:p>
    <w:p w14:paraId="1EFDF78F" w14:textId="77777777" w:rsidR="00395CA3" w:rsidRPr="007E64DA" w:rsidRDefault="00395CA3" w:rsidP="00C74C19">
      <w:pPr>
        <w:pStyle w:val="Listenabsatz"/>
        <w:numPr>
          <w:ilvl w:val="0"/>
          <w:numId w:val="5"/>
        </w:numPr>
        <w:ind w:left="426" w:hanging="426"/>
        <w:rPr>
          <w:rFonts w:cstheme="minorHAnsi"/>
          <w:b/>
          <w:bCs/>
          <w:sz w:val="24"/>
          <w:szCs w:val="24"/>
          <w:lang w:val="de-CH"/>
        </w:rPr>
      </w:pPr>
      <w:r w:rsidRPr="007E64DA">
        <w:rPr>
          <w:rFonts w:cstheme="minorHAnsi"/>
          <w:b/>
          <w:bCs/>
          <w:sz w:val="24"/>
          <w:szCs w:val="24"/>
          <w:lang w:val="de-CH"/>
        </w:rPr>
        <w:t>Variante 2:</w:t>
      </w:r>
    </w:p>
    <w:p w14:paraId="60E64BF8" w14:textId="1BCCAE30" w:rsidR="006277B0" w:rsidRPr="003305ED" w:rsidRDefault="00395CA3" w:rsidP="003305ED">
      <w:pPr>
        <w:pStyle w:val="Listenabsatz"/>
        <w:ind w:left="0"/>
        <w:rPr>
          <w:rFonts w:cstheme="minorHAnsi"/>
          <w:sz w:val="24"/>
          <w:szCs w:val="24"/>
          <w:lang w:val="de-CH"/>
        </w:rPr>
      </w:pPr>
      <w:r w:rsidRPr="007E64DA">
        <w:rPr>
          <w:rFonts w:cstheme="minorHAnsi"/>
          <w:sz w:val="24"/>
          <w:szCs w:val="24"/>
          <w:lang w:val="de-CH"/>
        </w:rPr>
        <w:t xml:space="preserve">Verfasse einen Zeitungsartikel zum Thema «Totale Überwachung in China» indem du die W-Fragen (Wer? Was? Wann? Wo? Wie? Warum?) beantwortest. </w:t>
      </w:r>
    </w:p>
    <w:sectPr w:rsidR="006277B0" w:rsidRPr="003305ED" w:rsidSect="00BF2D5A">
      <w:headerReference w:type="default" r:id="rId12"/>
      <w:footerReference w:type="default" r:id="rId13"/>
      <w:pgSz w:w="11906" w:h="16838"/>
      <w:pgMar w:top="1440" w:right="567" w:bottom="1134"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C1E91" w14:textId="77777777" w:rsidR="00DA491B" w:rsidRDefault="00DA491B" w:rsidP="00FD486F">
      <w:pPr>
        <w:spacing w:after="0" w:line="240" w:lineRule="auto"/>
      </w:pPr>
      <w:r>
        <w:separator/>
      </w:r>
    </w:p>
  </w:endnote>
  <w:endnote w:type="continuationSeparator" w:id="0">
    <w:p w14:paraId="10A92CCF" w14:textId="77777777" w:rsidR="00DA491B" w:rsidRDefault="00DA491B" w:rsidP="00FD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124502"/>
      <w:docPartObj>
        <w:docPartGallery w:val="Page Numbers (Bottom of Page)"/>
        <w:docPartUnique/>
      </w:docPartObj>
    </w:sdtPr>
    <w:sdtContent>
      <w:p w14:paraId="2C4FB7D6" w14:textId="0B077151" w:rsidR="003C5A17" w:rsidRDefault="004A24A4">
        <w:pPr>
          <w:pStyle w:val="Fuzeile"/>
          <w:jc w:val="right"/>
        </w:pPr>
        <w:r>
          <w:t>LERNARRANGMENT_“RAUMANALYSE CHINA“</w:t>
        </w:r>
        <w:r w:rsidR="003C5A17">
          <w:tab/>
        </w:r>
        <w:r w:rsidR="003C5A17">
          <w:tab/>
        </w:r>
        <w:r w:rsidR="003C5A17">
          <w:fldChar w:fldCharType="begin"/>
        </w:r>
        <w:r w:rsidR="003C5A17">
          <w:instrText>PAGE   \* MERGEFORMAT</w:instrText>
        </w:r>
        <w:r w:rsidR="003C5A17">
          <w:fldChar w:fldCharType="separate"/>
        </w:r>
        <w:r w:rsidR="003C5A17">
          <w:t>2</w:t>
        </w:r>
        <w:r w:rsidR="003C5A17">
          <w:fldChar w:fldCharType="end"/>
        </w:r>
      </w:p>
    </w:sdtContent>
  </w:sdt>
  <w:p w14:paraId="29240801" w14:textId="0071E44B" w:rsidR="00A121BF" w:rsidRPr="0032775F" w:rsidRDefault="00A121BF" w:rsidP="003277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F4BF" w14:textId="77777777" w:rsidR="00DA491B" w:rsidRDefault="00DA491B" w:rsidP="00FD486F">
      <w:pPr>
        <w:spacing w:after="0" w:line="240" w:lineRule="auto"/>
      </w:pPr>
      <w:r>
        <w:separator/>
      </w:r>
    </w:p>
  </w:footnote>
  <w:footnote w:type="continuationSeparator" w:id="0">
    <w:p w14:paraId="5971A102" w14:textId="77777777" w:rsidR="00DA491B" w:rsidRDefault="00DA491B" w:rsidP="00FD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7F7D" w14:textId="0B9D9ADF" w:rsidR="00FD486F" w:rsidRPr="00FD486F" w:rsidRDefault="007E2168">
    <w:pPr>
      <w:pStyle w:val="Kopfzeile"/>
      <w:rPr>
        <w:lang w:val="de-CH"/>
      </w:rPr>
    </w:pPr>
    <w:r w:rsidRPr="00EE3BEA">
      <w:rPr>
        <w:rFonts w:ascii="Calibri" w:eastAsia="Calibri" w:hAnsi="Calibri" w:cs="Calibri"/>
        <w:b/>
        <w:noProof/>
        <w:lang w:eastAsia="de-DE"/>
      </w:rPr>
      <mc:AlternateContent>
        <mc:Choice Requires="wps">
          <w:drawing>
            <wp:anchor distT="0" distB="0" distL="114300" distR="114300" simplePos="0" relativeHeight="251660288" behindDoc="0" locked="0" layoutInCell="1" allowOverlap="1" wp14:anchorId="129131AE" wp14:editId="5858302B">
              <wp:simplePos x="0" y="0"/>
              <wp:positionH relativeFrom="column">
                <wp:posOffset>8890</wp:posOffset>
              </wp:positionH>
              <wp:positionV relativeFrom="paragraph">
                <wp:posOffset>404812</wp:posOffset>
              </wp:positionV>
              <wp:extent cx="5700713"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570071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DF810E" id="Gerader Verbinde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pt,31.85pt" to="449.6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" strokecolor="black [3200]" strokeweight="1pt">
              <v:stroke joinstyle="miter"/>
            </v:line>
          </w:pict>
        </mc:Fallback>
      </mc:AlternateContent>
    </w:r>
    <w:r w:rsidR="00FD486F" w:rsidRPr="00EE3BEA">
      <w:rPr>
        <w:rFonts w:ascii="Calibri" w:eastAsia="Calibri" w:hAnsi="Calibri" w:cs="Calibri"/>
        <w:b/>
        <w:noProof/>
        <w:lang w:eastAsia="de-DE"/>
      </w:rPr>
      <w:drawing>
        <wp:anchor distT="0" distB="0" distL="114300" distR="114300" simplePos="0" relativeHeight="251659264" behindDoc="0" locked="0" layoutInCell="1" allowOverlap="1" wp14:anchorId="29B2FB4A" wp14:editId="32F02E01">
          <wp:simplePos x="0" y="0"/>
          <wp:positionH relativeFrom="column">
            <wp:posOffset>5314315</wp:posOffset>
          </wp:positionH>
          <wp:positionV relativeFrom="paragraph">
            <wp:posOffset>-26987</wp:posOffset>
          </wp:positionV>
          <wp:extent cx="291402" cy="291402"/>
          <wp:effectExtent l="0" t="0" r="0" b="0"/>
          <wp:wrapNone/>
          <wp:docPr id="522" name="Grafik 522" descr="Bleist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penci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91402" cy="291402"/>
                  </a:xfrm>
                  <a:prstGeom prst="rect">
                    <a:avLst/>
                  </a:prstGeom>
                </pic:spPr>
              </pic:pic>
            </a:graphicData>
          </a:graphic>
          <wp14:sizeRelH relativeFrom="margin">
            <wp14:pctWidth>0</wp14:pctWidth>
          </wp14:sizeRelH>
          <wp14:sizeRelV relativeFrom="margin">
            <wp14:pctHeight>0</wp14:pctHeight>
          </wp14:sizeRelV>
        </wp:anchor>
      </w:drawing>
    </w:r>
    <w:r w:rsidR="00FD486F" w:rsidRPr="00EE3BEA">
      <w:rPr>
        <w:lang w:val="de-CH"/>
      </w:rPr>
      <w:t xml:space="preserve">ARBEITSBLATT </w:t>
    </w:r>
    <w:r w:rsidR="00EE3BEA" w:rsidRPr="00EE3BEA">
      <w:rPr>
        <w:lang w:val="de-CH"/>
      </w:rPr>
      <w:t>22</w:t>
    </w:r>
    <w:r w:rsidR="00FD486F" w:rsidRPr="00EE3BEA">
      <w:rPr>
        <w:lang w:val="de-CH"/>
      </w:rPr>
      <w:t>_</w:t>
    </w:r>
    <w:r w:rsidR="004B6DB9" w:rsidRPr="00EE3BEA">
      <w:rPr>
        <w:lang w:val="de-CH"/>
      </w:rPr>
      <w:t>ZUSATZANGEBOT</w:t>
    </w:r>
    <w:r w:rsidR="004B6DB9">
      <w:rPr>
        <w:lang w:val="de-CH"/>
      </w:rPr>
      <w:t>_</w:t>
    </w:r>
    <w:r w:rsidR="00395CA3">
      <w:rPr>
        <w:lang w:val="de-CH"/>
      </w:rPr>
      <w:t>TOTALE ÜBERWACHUNG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EB5"/>
    <w:multiLevelType w:val="hybridMultilevel"/>
    <w:tmpl w:val="855A36EE"/>
    <w:lvl w:ilvl="0" w:tplc="0407000F">
      <w:start w:val="1"/>
      <w:numFmt w:val="decimal"/>
      <w:lvlText w:val="%1."/>
      <w:lvlJc w:val="left"/>
      <w:pPr>
        <w:ind w:left="786" w:hanging="360"/>
      </w:pPr>
    </w:lvl>
    <w:lvl w:ilvl="1" w:tplc="08070003">
      <w:start w:val="1"/>
      <w:numFmt w:val="bullet"/>
      <w:lvlText w:val="o"/>
      <w:lvlJc w:val="left"/>
      <w:pPr>
        <w:ind w:left="1440" w:hanging="360"/>
      </w:pPr>
      <w:rPr>
        <w:rFonts w:ascii="Courier New" w:hAnsi="Courier New" w:cs="Courier New"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E70CCC"/>
    <w:multiLevelType w:val="hybridMultilevel"/>
    <w:tmpl w:val="2CAC3D00"/>
    <w:lvl w:ilvl="0" w:tplc="04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2" w15:restartNumberingAfterBreak="0">
    <w:nsid w:val="0D314258"/>
    <w:multiLevelType w:val="hybridMultilevel"/>
    <w:tmpl w:val="2CAC3D00"/>
    <w:lvl w:ilvl="0" w:tplc="FFFFFFFF">
      <w:start w:val="1"/>
      <w:numFmt w:val="decimal"/>
      <w:lvlText w:val="%1."/>
      <w:lvlJc w:val="left"/>
      <w:pPr>
        <w:ind w:left="518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5646AF9"/>
    <w:multiLevelType w:val="hybridMultilevel"/>
    <w:tmpl w:val="3F367D24"/>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612118B"/>
    <w:multiLevelType w:val="hybridMultilevel"/>
    <w:tmpl w:val="58CAB6F0"/>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BBB46FA"/>
    <w:multiLevelType w:val="hybridMultilevel"/>
    <w:tmpl w:val="4F1C4BFC"/>
    <w:lvl w:ilvl="0" w:tplc="08070003">
      <w:start w:val="1"/>
      <w:numFmt w:val="bullet"/>
      <w:lvlText w:val="o"/>
      <w:lvlJc w:val="left"/>
      <w:pPr>
        <w:ind w:left="767" w:hanging="360"/>
      </w:pPr>
      <w:rPr>
        <w:rFonts w:ascii="Courier New" w:hAnsi="Courier New" w:cs="Courier New" w:hint="default"/>
      </w:rPr>
    </w:lvl>
    <w:lvl w:ilvl="1" w:tplc="08070003" w:tentative="1">
      <w:start w:val="1"/>
      <w:numFmt w:val="bullet"/>
      <w:lvlText w:val="o"/>
      <w:lvlJc w:val="left"/>
      <w:pPr>
        <w:ind w:left="1487" w:hanging="360"/>
      </w:pPr>
      <w:rPr>
        <w:rFonts w:ascii="Courier New" w:hAnsi="Courier New" w:cs="Courier New" w:hint="default"/>
      </w:rPr>
    </w:lvl>
    <w:lvl w:ilvl="2" w:tplc="08070005" w:tentative="1">
      <w:start w:val="1"/>
      <w:numFmt w:val="bullet"/>
      <w:lvlText w:val=""/>
      <w:lvlJc w:val="left"/>
      <w:pPr>
        <w:ind w:left="2207" w:hanging="360"/>
      </w:pPr>
      <w:rPr>
        <w:rFonts w:ascii="Wingdings" w:hAnsi="Wingdings" w:hint="default"/>
      </w:rPr>
    </w:lvl>
    <w:lvl w:ilvl="3" w:tplc="08070001" w:tentative="1">
      <w:start w:val="1"/>
      <w:numFmt w:val="bullet"/>
      <w:lvlText w:val=""/>
      <w:lvlJc w:val="left"/>
      <w:pPr>
        <w:ind w:left="2927" w:hanging="360"/>
      </w:pPr>
      <w:rPr>
        <w:rFonts w:ascii="Symbol" w:hAnsi="Symbol" w:hint="default"/>
      </w:rPr>
    </w:lvl>
    <w:lvl w:ilvl="4" w:tplc="08070003" w:tentative="1">
      <w:start w:val="1"/>
      <w:numFmt w:val="bullet"/>
      <w:lvlText w:val="o"/>
      <w:lvlJc w:val="left"/>
      <w:pPr>
        <w:ind w:left="3647" w:hanging="360"/>
      </w:pPr>
      <w:rPr>
        <w:rFonts w:ascii="Courier New" w:hAnsi="Courier New" w:cs="Courier New" w:hint="default"/>
      </w:rPr>
    </w:lvl>
    <w:lvl w:ilvl="5" w:tplc="08070005" w:tentative="1">
      <w:start w:val="1"/>
      <w:numFmt w:val="bullet"/>
      <w:lvlText w:val=""/>
      <w:lvlJc w:val="left"/>
      <w:pPr>
        <w:ind w:left="4367" w:hanging="360"/>
      </w:pPr>
      <w:rPr>
        <w:rFonts w:ascii="Wingdings" w:hAnsi="Wingdings" w:hint="default"/>
      </w:rPr>
    </w:lvl>
    <w:lvl w:ilvl="6" w:tplc="08070001" w:tentative="1">
      <w:start w:val="1"/>
      <w:numFmt w:val="bullet"/>
      <w:lvlText w:val=""/>
      <w:lvlJc w:val="left"/>
      <w:pPr>
        <w:ind w:left="5087" w:hanging="360"/>
      </w:pPr>
      <w:rPr>
        <w:rFonts w:ascii="Symbol" w:hAnsi="Symbol" w:hint="default"/>
      </w:rPr>
    </w:lvl>
    <w:lvl w:ilvl="7" w:tplc="08070003" w:tentative="1">
      <w:start w:val="1"/>
      <w:numFmt w:val="bullet"/>
      <w:lvlText w:val="o"/>
      <w:lvlJc w:val="left"/>
      <w:pPr>
        <w:ind w:left="5807" w:hanging="360"/>
      </w:pPr>
      <w:rPr>
        <w:rFonts w:ascii="Courier New" w:hAnsi="Courier New" w:cs="Courier New" w:hint="default"/>
      </w:rPr>
    </w:lvl>
    <w:lvl w:ilvl="8" w:tplc="08070005" w:tentative="1">
      <w:start w:val="1"/>
      <w:numFmt w:val="bullet"/>
      <w:lvlText w:val=""/>
      <w:lvlJc w:val="left"/>
      <w:pPr>
        <w:ind w:left="6527" w:hanging="360"/>
      </w:pPr>
      <w:rPr>
        <w:rFonts w:ascii="Wingdings" w:hAnsi="Wingdings" w:hint="default"/>
      </w:rPr>
    </w:lvl>
  </w:abstractNum>
  <w:abstractNum w:abstractNumId="6" w15:restartNumberingAfterBreak="0">
    <w:nsid w:val="6AFD45DE"/>
    <w:multiLevelType w:val="hybridMultilevel"/>
    <w:tmpl w:val="52864F78"/>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55169338">
    <w:abstractNumId w:val="4"/>
  </w:num>
  <w:num w:numId="2" w16cid:durableId="2002468905">
    <w:abstractNumId w:val="6"/>
  </w:num>
  <w:num w:numId="3" w16cid:durableId="938222980">
    <w:abstractNumId w:val="3"/>
  </w:num>
  <w:num w:numId="4" w16cid:durableId="947926571">
    <w:abstractNumId w:val="0"/>
  </w:num>
  <w:num w:numId="5" w16cid:durableId="925920919">
    <w:abstractNumId w:val="5"/>
  </w:num>
  <w:num w:numId="6" w16cid:durableId="1516504240">
    <w:abstractNumId w:val="1"/>
  </w:num>
  <w:num w:numId="7" w16cid:durableId="1572693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6F"/>
    <w:rsid w:val="00042053"/>
    <w:rsid w:val="00245A24"/>
    <w:rsid w:val="00301469"/>
    <w:rsid w:val="0032775F"/>
    <w:rsid w:val="003305ED"/>
    <w:rsid w:val="00395CA3"/>
    <w:rsid w:val="003A0E7B"/>
    <w:rsid w:val="003C5A17"/>
    <w:rsid w:val="00401ED2"/>
    <w:rsid w:val="004A24A4"/>
    <w:rsid w:val="004B6DB9"/>
    <w:rsid w:val="00503B10"/>
    <w:rsid w:val="006277B0"/>
    <w:rsid w:val="006E62E1"/>
    <w:rsid w:val="007E2168"/>
    <w:rsid w:val="007E64DA"/>
    <w:rsid w:val="0098319F"/>
    <w:rsid w:val="009C1634"/>
    <w:rsid w:val="00A121BF"/>
    <w:rsid w:val="00AC0170"/>
    <w:rsid w:val="00BF2D5A"/>
    <w:rsid w:val="00C74C19"/>
    <w:rsid w:val="00CD1FFF"/>
    <w:rsid w:val="00D50A1D"/>
    <w:rsid w:val="00D57D2B"/>
    <w:rsid w:val="00D70AFE"/>
    <w:rsid w:val="00DA491B"/>
    <w:rsid w:val="00DF3035"/>
    <w:rsid w:val="00E02407"/>
    <w:rsid w:val="00E833C6"/>
    <w:rsid w:val="00EC63B7"/>
    <w:rsid w:val="00EE3BEA"/>
    <w:rsid w:val="00F44E88"/>
    <w:rsid w:val="00F86D55"/>
    <w:rsid w:val="00FD486F"/>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4E62D"/>
  <w15:chartTrackingRefBased/>
  <w15:docId w15:val="{F8050280-A5CF-4396-AC40-A5035E25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5CA3"/>
    <w:rPr>
      <w:lang w:val="de-DE"/>
    </w:rPr>
  </w:style>
  <w:style w:type="paragraph" w:styleId="berschrift1">
    <w:name w:val="heading 1"/>
    <w:basedOn w:val="Standard"/>
    <w:next w:val="Standard"/>
    <w:link w:val="berschrift1Zchn"/>
    <w:uiPriority w:val="9"/>
    <w:qFormat/>
    <w:rsid w:val="004B6D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486F"/>
    <w:pPr>
      <w:ind w:left="720"/>
      <w:contextualSpacing/>
    </w:pPr>
  </w:style>
  <w:style w:type="character" w:styleId="Kommentarzeichen">
    <w:name w:val="annotation reference"/>
    <w:basedOn w:val="Absatz-Standardschriftart"/>
    <w:uiPriority w:val="99"/>
    <w:semiHidden/>
    <w:unhideWhenUsed/>
    <w:rsid w:val="00FD486F"/>
    <w:rPr>
      <w:sz w:val="18"/>
      <w:szCs w:val="18"/>
    </w:rPr>
  </w:style>
  <w:style w:type="paragraph" w:styleId="Kommentartext">
    <w:name w:val="annotation text"/>
    <w:basedOn w:val="Standard"/>
    <w:link w:val="KommentartextZchn"/>
    <w:uiPriority w:val="99"/>
    <w:semiHidden/>
    <w:unhideWhenUsed/>
    <w:rsid w:val="00FD486F"/>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FD486F"/>
    <w:rPr>
      <w:sz w:val="24"/>
      <w:szCs w:val="24"/>
      <w:lang w:val="de-DE"/>
    </w:rPr>
  </w:style>
  <w:style w:type="paragraph" w:styleId="Sprechblasentext">
    <w:name w:val="Balloon Text"/>
    <w:basedOn w:val="Standard"/>
    <w:link w:val="SprechblasentextZchn"/>
    <w:uiPriority w:val="99"/>
    <w:semiHidden/>
    <w:unhideWhenUsed/>
    <w:rsid w:val="00FD48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486F"/>
    <w:rPr>
      <w:rFonts w:ascii="Segoe UI" w:hAnsi="Segoe UI" w:cs="Segoe UI"/>
      <w:sz w:val="18"/>
      <w:szCs w:val="18"/>
      <w:lang w:val="de-DE"/>
    </w:rPr>
  </w:style>
  <w:style w:type="paragraph" w:styleId="Kopfzeile">
    <w:name w:val="header"/>
    <w:basedOn w:val="Standard"/>
    <w:link w:val="KopfzeileZchn"/>
    <w:uiPriority w:val="99"/>
    <w:unhideWhenUsed/>
    <w:rsid w:val="00FD486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FD486F"/>
    <w:rPr>
      <w:lang w:val="de-DE"/>
    </w:rPr>
  </w:style>
  <w:style w:type="paragraph" w:styleId="Fuzeile">
    <w:name w:val="footer"/>
    <w:basedOn w:val="Standard"/>
    <w:link w:val="FuzeileZchn"/>
    <w:uiPriority w:val="99"/>
    <w:unhideWhenUsed/>
    <w:rsid w:val="00FD486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D486F"/>
    <w:rPr>
      <w:lang w:val="de-DE"/>
    </w:rPr>
  </w:style>
  <w:style w:type="paragraph" w:styleId="Beschriftung">
    <w:name w:val="caption"/>
    <w:basedOn w:val="Standard"/>
    <w:next w:val="Standard"/>
    <w:uiPriority w:val="35"/>
    <w:unhideWhenUsed/>
    <w:qFormat/>
    <w:rsid w:val="003A0E7B"/>
    <w:pPr>
      <w:spacing w:after="200" w:line="240" w:lineRule="auto"/>
    </w:pPr>
    <w:rPr>
      <w:i/>
      <w:iCs/>
      <w:color w:val="44546A" w:themeColor="text2"/>
      <w:sz w:val="18"/>
      <w:szCs w:val="18"/>
    </w:rPr>
  </w:style>
  <w:style w:type="character" w:customStyle="1" w:styleId="berschrift1Zchn">
    <w:name w:val="Überschrift 1 Zchn"/>
    <w:basedOn w:val="Absatz-Standardschriftart"/>
    <w:link w:val="berschrift1"/>
    <w:uiPriority w:val="9"/>
    <w:rsid w:val="004B6DB9"/>
    <w:rPr>
      <w:rFonts w:asciiTheme="majorHAnsi" w:eastAsiaTheme="majorEastAsia" w:hAnsiTheme="majorHAnsi" w:cstheme="majorBidi"/>
      <w:color w:val="2F5496" w:themeColor="accent1" w:themeShade="BF"/>
      <w:sz w:val="32"/>
      <w:szCs w:val="32"/>
      <w:lang w:val="de-DE"/>
    </w:rPr>
  </w:style>
  <w:style w:type="table" w:styleId="Tabellenraster">
    <w:name w:val="Table Grid"/>
    <w:basedOn w:val="NormaleTabelle"/>
    <w:uiPriority w:val="39"/>
    <w:rsid w:val="007E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503B10"/>
    <w:pPr>
      <w:spacing w:before="100" w:beforeAutospacing="1" w:after="100" w:afterAutospacing="1" w:line="240" w:lineRule="auto"/>
    </w:pPr>
    <w:rPr>
      <w:rFonts w:ascii="Times New Roman" w:eastAsia="Times New Roman" w:hAnsi="Times New Roman" w:cs="Times New Roman"/>
      <w:sz w:val="24"/>
      <w:szCs w:val="24"/>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0196">
      <w:bodyDiv w:val="1"/>
      <w:marLeft w:val="0"/>
      <w:marRight w:val="0"/>
      <w:marTop w:val="0"/>
      <w:marBottom w:val="0"/>
      <w:divBdr>
        <w:top w:val="none" w:sz="0" w:space="0" w:color="auto"/>
        <w:left w:val="none" w:sz="0" w:space="0" w:color="auto"/>
        <w:bottom w:val="none" w:sz="0" w:space="0" w:color="auto"/>
        <w:right w:val="none" w:sz="0" w:space="0" w:color="auto"/>
      </w:divBdr>
    </w:div>
    <w:div w:id="588391467">
      <w:bodyDiv w:val="1"/>
      <w:marLeft w:val="0"/>
      <w:marRight w:val="0"/>
      <w:marTop w:val="0"/>
      <w:marBottom w:val="0"/>
      <w:divBdr>
        <w:top w:val="none" w:sz="0" w:space="0" w:color="auto"/>
        <w:left w:val="none" w:sz="0" w:space="0" w:color="auto"/>
        <w:bottom w:val="none" w:sz="0" w:space="0" w:color="auto"/>
        <w:right w:val="none" w:sz="0" w:space="0" w:color="auto"/>
      </w:divBdr>
    </w:div>
    <w:div w:id="1652173510">
      <w:bodyDiv w:val="1"/>
      <w:marLeft w:val="0"/>
      <w:marRight w:val="0"/>
      <w:marTop w:val="0"/>
      <w:marBottom w:val="0"/>
      <w:divBdr>
        <w:top w:val="none" w:sz="0" w:space="0" w:color="auto"/>
        <w:left w:val="none" w:sz="0" w:space="0" w:color="auto"/>
        <w:bottom w:val="none" w:sz="0" w:space="0" w:color="auto"/>
        <w:right w:val="none" w:sz="0" w:space="0" w:color="auto"/>
      </w:divBdr>
    </w:div>
    <w:div w:id="2017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f.ch/play/tv/sendung/rundschau?id=49863a84-1ab7-4abb-8e69-d8e8bda6c98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10FE0-2B33-48AE-9AE7-6D3B21F9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Eichenberger Martina</dc:creator>
  <cp:keywords/>
  <dc:description/>
  <cp:lastModifiedBy>Kaufmann, Urs</cp:lastModifiedBy>
  <cp:revision>5</cp:revision>
  <dcterms:created xsi:type="dcterms:W3CDTF">2022-07-06T15:03:00Z</dcterms:created>
  <dcterms:modified xsi:type="dcterms:W3CDTF">2022-07-07T07:52:00Z</dcterms:modified>
</cp:coreProperties>
</file>